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369FC2B6" w14:textId="77777777">
        <w:trPr>
          <w:trHeight w:hRule="exact" w:val="283"/>
        </w:trPr>
        <w:tc>
          <w:tcPr>
            <w:tcW w:w="9638" w:type="dxa"/>
            <w:tcBorders>
              <w:top w:val="nil"/>
              <w:left w:val="nil"/>
              <w:bottom w:val="nil"/>
              <w:right w:val="nil"/>
            </w:tcBorders>
            <w:tcMar>
              <w:top w:w="0" w:type="dxa"/>
              <w:left w:w="60" w:type="dxa"/>
              <w:bottom w:w="0" w:type="dxa"/>
              <w:right w:w="60" w:type="dxa"/>
            </w:tcMar>
          </w:tcPr>
          <w:p w14:paraId="52E1AC67" w14:textId="77777777" w:rsidR="00000000" w:rsidRDefault="00000000">
            <w:pPr>
              <w:rPr>
                <w:rFonts w:ascii="Microsoft Sans Serif" w:eastAsia="Times New Roman" w:hAnsi="Microsoft Sans Serif"/>
                <w:sz w:val="16"/>
              </w:rPr>
            </w:pPr>
          </w:p>
        </w:tc>
      </w:tr>
      <w:tr w:rsidR="00000000" w14:paraId="7ECC1768" w14:textId="77777777">
        <w:trPr>
          <w:trHeight w:hRule="exact" w:val="697"/>
        </w:trPr>
        <w:tc>
          <w:tcPr>
            <w:tcW w:w="9638" w:type="dxa"/>
            <w:tcBorders>
              <w:top w:val="nil"/>
              <w:left w:val="nil"/>
              <w:bottom w:val="nil"/>
              <w:right w:val="nil"/>
            </w:tcBorders>
            <w:tcMar>
              <w:top w:w="0" w:type="dxa"/>
              <w:left w:w="60" w:type="dxa"/>
              <w:bottom w:w="0" w:type="dxa"/>
              <w:right w:w="60" w:type="dxa"/>
            </w:tcMar>
          </w:tcPr>
          <w:p w14:paraId="29FD8B0C" w14:textId="77777777" w:rsidR="00000000" w:rsidRDefault="00000000">
            <w:pPr>
              <w:rPr>
                <w:rFonts w:ascii="Microsoft Sans Serif" w:eastAsia="Times New Roman" w:hAnsi="Microsoft Sans Serif"/>
                <w:sz w:val="16"/>
              </w:rPr>
            </w:pPr>
            <w:r>
              <w:rPr>
                <w:rFonts w:eastAsia="Times New Roman"/>
                <w:b/>
                <w:sz w:val="40"/>
              </w:rPr>
              <w:t>Quotation</w:t>
            </w:r>
          </w:p>
        </w:tc>
      </w:tr>
      <w:tr w:rsidR="00000000" w14:paraId="19054D30" w14:textId="77777777">
        <w:trPr>
          <w:trHeight w:hRule="exact" w:val="556"/>
        </w:trPr>
        <w:tc>
          <w:tcPr>
            <w:tcW w:w="9638" w:type="dxa"/>
            <w:tcBorders>
              <w:top w:val="nil"/>
              <w:left w:val="nil"/>
              <w:bottom w:val="nil"/>
              <w:right w:val="nil"/>
            </w:tcBorders>
            <w:tcMar>
              <w:top w:w="0" w:type="dxa"/>
              <w:left w:w="60" w:type="dxa"/>
              <w:bottom w:w="0" w:type="dxa"/>
              <w:right w:w="60" w:type="dxa"/>
            </w:tcMar>
          </w:tcPr>
          <w:p w14:paraId="76AAFEFE" w14:textId="77777777" w:rsidR="00000000" w:rsidRDefault="00000000">
            <w:pPr>
              <w:rPr>
                <w:rFonts w:ascii="Microsoft Sans Serif" w:eastAsia="Times New Roman" w:hAnsi="Microsoft Sans Serif"/>
                <w:sz w:val="16"/>
              </w:rPr>
            </w:pPr>
          </w:p>
        </w:tc>
      </w:tr>
      <w:tr w:rsidR="00000000" w14:paraId="68CB1A17" w14:textId="77777777">
        <w:trPr>
          <w:trHeight w:hRule="exact" w:val="1020"/>
        </w:trPr>
        <w:tc>
          <w:tcPr>
            <w:tcW w:w="9638" w:type="dxa"/>
            <w:tcBorders>
              <w:top w:val="nil"/>
              <w:left w:val="nil"/>
              <w:bottom w:val="nil"/>
              <w:right w:val="nil"/>
            </w:tcBorders>
            <w:tcMar>
              <w:top w:w="0" w:type="dxa"/>
              <w:left w:w="60" w:type="dxa"/>
              <w:bottom w:w="0" w:type="dxa"/>
              <w:right w:w="60" w:type="dxa"/>
            </w:tcMar>
          </w:tcPr>
          <w:p w14:paraId="7B6EE81A" w14:textId="5B0D5E3D" w:rsidR="00000000" w:rsidRDefault="00F6364C">
            <w:pPr>
              <w:rPr>
                <w:rFonts w:ascii="Microsoft Sans Serif" w:eastAsia="Times New Roman" w:hAnsi="Microsoft Sans Serif"/>
                <w:sz w:val="16"/>
              </w:rPr>
            </w:pPr>
            <w:r>
              <w:rPr>
                <w:rFonts w:eastAsia="Times New Roman"/>
                <w:b/>
                <w:sz w:val="28"/>
              </w:rPr>
              <w:t xml:space="preserve">DMG MORI </w:t>
            </w:r>
            <w:r w:rsidR="00000000">
              <w:rPr>
                <w:rFonts w:eastAsia="Times New Roman"/>
                <w:b/>
                <w:sz w:val="28"/>
              </w:rPr>
              <w:t>Federal Services</w:t>
            </w:r>
            <w:r w:rsidR="00000000">
              <w:rPr>
                <w:rFonts w:eastAsia="Times New Roman"/>
                <w:sz w:val="28"/>
              </w:rPr>
              <w:t xml:space="preserve"> </w:t>
            </w:r>
          </w:p>
        </w:tc>
      </w:tr>
      <w:tr w:rsidR="00000000" w14:paraId="055FDEB5" w14:textId="77777777">
        <w:trPr>
          <w:trHeight w:hRule="exact" w:val="697"/>
        </w:trPr>
        <w:tc>
          <w:tcPr>
            <w:tcW w:w="9638" w:type="dxa"/>
            <w:tcBorders>
              <w:top w:val="nil"/>
              <w:left w:val="nil"/>
              <w:bottom w:val="nil"/>
              <w:right w:val="nil"/>
            </w:tcBorders>
            <w:tcMar>
              <w:top w:w="0" w:type="dxa"/>
              <w:left w:w="60" w:type="dxa"/>
              <w:bottom w:w="0" w:type="dxa"/>
              <w:right w:w="60" w:type="dxa"/>
            </w:tcMar>
          </w:tcPr>
          <w:p w14:paraId="52B4CCE1" w14:textId="77777777" w:rsidR="00000000" w:rsidRDefault="00000000">
            <w:pPr>
              <w:rPr>
                <w:rFonts w:ascii="Microsoft Sans Serif" w:eastAsia="Times New Roman" w:hAnsi="Microsoft Sans Serif"/>
                <w:sz w:val="16"/>
              </w:rPr>
            </w:pPr>
            <w:r>
              <w:rPr>
                <w:rFonts w:eastAsia="Times New Roman"/>
                <w:b/>
                <w:sz w:val="28"/>
              </w:rPr>
              <w:t>LASERTEC 30 SLM US</w:t>
            </w:r>
          </w:p>
          <w:p w14:paraId="7D24BC7C" w14:textId="77777777" w:rsidR="00000000" w:rsidRDefault="00000000">
            <w:pPr>
              <w:rPr>
                <w:rFonts w:ascii="Microsoft Sans Serif" w:eastAsia="Times New Roman" w:hAnsi="Microsoft Sans Serif"/>
                <w:sz w:val="16"/>
              </w:rPr>
            </w:pPr>
          </w:p>
        </w:tc>
      </w:tr>
      <w:tr w:rsidR="00000000" w14:paraId="00D177B7" w14:textId="77777777">
        <w:trPr>
          <w:trHeight w:hRule="exact" w:val="6004"/>
        </w:trPr>
        <w:tc>
          <w:tcPr>
            <w:tcW w:w="9638" w:type="dxa"/>
            <w:tcBorders>
              <w:top w:val="nil"/>
              <w:left w:val="nil"/>
              <w:bottom w:val="nil"/>
              <w:right w:val="nil"/>
            </w:tcBorders>
            <w:tcMar>
              <w:top w:w="0" w:type="dxa"/>
              <w:left w:w="60" w:type="dxa"/>
              <w:bottom w:w="0" w:type="dxa"/>
              <w:right w:w="60" w:type="dxa"/>
            </w:tcMar>
            <w:vAlign w:val="center"/>
          </w:tcPr>
          <w:p w14:paraId="49EF6A65" w14:textId="77777777" w:rsidR="00000000" w:rsidRDefault="00000000">
            <w:pPr>
              <w:jc w:val="center"/>
              <w:rPr>
                <w:rFonts w:ascii="Microsoft Sans Serif" w:eastAsia="Times New Roman" w:hAnsi="Microsoft Sans Serif"/>
                <w:sz w:val="16"/>
              </w:rPr>
            </w:pPr>
            <w:r>
              <w:rPr>
                <w:rFonts w:ascii="Microsoft Sans Serif" w:eastAsia="Times New Roman" w:hAnsi="Microsoft Sans Serif"/>
                <w:noProof/>
                <w:sz w:val="16"/>
              </w:rPr>
              <w:drawing>
                <wp:inline distT="0" distB="0" distL="0" distR="0" wp14:anchorId="43432B3D" wp14:editId="02DEA4CC">
                  <wp:extent cx="4572000" cy="3552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552825"/>
                          </a:xfrm>
                          <a:prstGeom prst="rect">
                            <a:avLst/>
                          </a:prstGeom>
                          <a:noFill/>
                          <a:ln>
                            <a:noFill/>
                          </a:ln>
                        </pic:spPr>
                      </pic:pic>
                    </a:graphicData>
                  </a:graphic>
                </wp:inline>
              </w:drawing>
            </w:r>
          </w:p>
        </w:tc>
      </w:tr>
      <w:tr w:rsidR="00000000" w14:paraId="012BA99C" w14:textId="77777777">
        <w:trPr>
          <w:trHeight w:hRule="exact" w:val="464"/>
        </w:trPr>
        <w:tc>
          <w:tcPr>
            <w:tcW w:w="9638" w:type="dxa"/>
            <w:tcBorders>
              <w:top w:val="nil"/>
              <w:left w:val="nil"/>
              <w:bottom w:val="nil"/>
              <w:right w:val="nil"/>
            </w:tcBorders>
            <w:tcMar>
              <w:top w:w="0" w:type="dxa"/>
              <w:left w:w="60" w:type="dxa"/>
              <w:bottom w:w="0" w:type="dxa"/>
              <w:right w:w="60" w:type="dxa"/>
            </w:tcMar>
          </w:tcPr>
          <w:p w14:paraId="7EEA64D8" w14:textId="77777777" w:rsidR="00000000" w:rsidRDefault="00000000">
            <w:pPr>
              <w:rPr>
                <w:rFonts w:ascii="Microsoft Sans Serif" w:eastAsia="Times New Roman" w:hAnsi="Microsoft Sans Serif"/>
                <w:sz w:val="16"/>
              </w:rPr>
            </w:pPr>
            <w:r>
              <w:t>Highlights</w:t>
            </w:r>
          </w:p>
        </w:tc>
      </w:tr>
      <w:tr w:rsidR="00000000" w:rsidRPr="00F6364C" w14:paraId="5DE44E21" w14:textId="77777777">
        <w:trPr>
          <w:trHeight w:hRule="exact" w:val="2948"/>
        </w:trPr>
        <w:tc>
          <w:tcPr>
            <w:tcW w:w="9638" w:type="dxa"/>
            <w:tcBorders>
              <w:top w:val="nil"/>
              <w:left w:val="nil"/>
              <w:bottom w:val="nil"/>
              <w:right w:val="nil"/>
            </w:tcBorders>
            <w:tcMar>
              <w:top w:w="0" w:type="dxa"/>
              <w:left w:w="60" w:type="dxa"/>
              <w:bottom w:w="0" w:type="dxa"/>
              <w:right w:w="60" w:type="dxa"/>
            </w:tcMar>
          </w:tcPr>
          <w:p w14:paraId="03167D59"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1"/>
                <w:lang w:val="en-US"/>
              </w:rPr>
            </w:pPr>
            <w:r w:rsidRPr="00F6364C">
              <w:rPr>
                <w:rFonts w:eastAsia="Times New Roman"/>
                <w:sz w:val="21"/>
                <w:lang w:val="en-US"/>
              </w:rPr>
              <w:t>- Additive Manufacturing with a 300 x 300 x 320 mm building volume</w:t>
            </w:r>
          </w:p>
          <w:p w14:paraId="10D3713D"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1"/>
                <w:lang w:val="en-US"/>
              </w:rPr>
            </w:pPr>
            <w:r w:rsidRPr="00F6364C">
              <w:rPr>
                <w:rFonts w:eastAsia="Times New Roman"/>
                <w:sz w:val="21"/>
                <w:lang w:val="en-US"/>
              </w:rPr>
              <w:t xml:space="preserve">- Adaptive Beam Control Technology for optimizing precision and productivity </w:t>
            </w:r>
          </w:p>
          <w:p w14:paraId="1AABEF17"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1"/>
                <w:lang w:val="en-US"/>
              </w:rPr>
            </w:pPr>
            <w:r w:rsidRPr="00F6364C">
              <w:rPr>
                <w:rFonts w:eastAsia="Times New Roman"/>
                <w:sz w:val="21"/>
                <w:lang w:val="en-US"/>
              </w:rPr>
              <w:t xml:space="preserve">- Optimized 3D Flow Technology for improved material properties </w:t>
            </w:r>
          </w:p>
          <w:p w14:paraId="50FFF9D8"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1"/>
                <w:lang w:val="en-US"/>
              </w:rPr>
            </w:pPr>
            <w:r w:rsidRPr="00F6364C">
              <w:rPr>
                <w:rFonts w:eastAsia="Times New Roman"/>
                <w:sz w:val="21"/>
                <w:lang w:val="en-US"/>
              </w:rPr>
              <w:t xml:space="preserve">- High precision building of 3D parts with layer thicknesses between 20 and 100 </w:t>
            </w:r>
            <w:r>
              <w:rPr>
                <w:rFonts w:eastAsia="Times New Roman"/>
                <w:sz w:val="21"/>
              </w:rPr>
              <w:t>μ</w:t>
            </w:r>
            <w:r w:rsidRPr="00F6364C">
              <w:rPr>
                <w:rFonts w:eastAsia="Times New Roman"/>
                <w:sz w:val="21"/>
                <w:lang w:val="en-US"/>
              </w:rPr>
              <w:t>m</w:t>
            </w:r>
          </w:p>
          <w:p w14:paraId="0720A34F"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1"/>
                <w:lang w:val="en-US"/>
              </w:rPr>
            </w:pPr>
            <w:r w:rsidRPr="00F6364C">
              <w:rPr>
                <w:rFonts w:eastAsia="Times New Roman"/>
                <w:sz w:val="21"/>
                <w:lang w:val="en-US"/>
              </w:rPr>
              <w:t xml:space="preserve">- 1200 W programmable laser source capable of 7 discrete laser profiles </w:t>
            </w:r>
          </w:p>
          <w:p w14:paraId="0A25C29A"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ascii="Times New Roman" w:eastAsia="Times New Roman" w:hAnsi="Times New Roman"/>
                <w:sz w:val="21"/>
                <w:lang w:val="en-US"/>
              </w:rPr>
            </w:pPr>
            <w:r w:rsidRPr="00F6364C">
              <w:rPr>
                <w:rFonts w:eastAsia="Times New Roman"/>
                <w:sz w:val="21"/>
                <w:lang w:val="en-US"/>
              </w:rPr>
              <w:t xml:space="preserve">- Non-contact </w:t>
            </w:r>
            <w:proofErr w:type="spellStart"/>
            <w:r w:rsidRPr="00F6364C">
              <w:rPr>
                <w:rFonts w:eastAsia="Times New Roman"/>
                <w:sz w:val="21"/>
                <w:lang w:val="en-US"/>
              </w:rPr>
              <w:t>recoater</w:t>
            </w:r>
            <w:proofErr w:type="spellEnd"/>
            <w:r w:rsidRPr="00F6364C">
              <w:rPr>
                <w:rFonts w:eastAsia="Times New Roman"/>
                <w:sz w:val="21"/>
                <w:lang w:val="en-US"/>
              </w:rPr>
              <w:t xml:space="preserve"> technology </w:t>
            </w:r>
          </w:p>
          <w:p w14:paraId="65A74A8F"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jc w:val="both"/>
              <w:rPr>
                <w:rFonts w:eastAsia="Times New Roman"/>
                <w:sz w:val="21"/>
                <w:lang w:val="en-US"/>
              </w:rPr>
            </w:pPr>
            <w:r w:rsidRPr="00F6364C">
              <w:rPr>
                <w:rFonts w:eastAsia="Times New Roman"/>
                <w:sz w:val="21"/>
                <w:lang w:val="en-US"/>
              </w:rPr>
              <w:t>- Ideal process chain with post processing done on platforms such as NHX or NTX</w:t>
            </w:r>
          </w:p>
        </w:tc>
      </w:tr>
    </w:tbl>
    <w:p w14:paraId="1A961D56" w14:textId="77777777" w:rsidR="00000000" w:rsidRPr="00F6364C" w:rsidRDefault="00000000">
      <w:pPr>
        <w:rPr>
          <w:rFonts w:ascii="Microsoft Sans Serif" w:eastAsia="Times New Roman" w:hAnsi="Microsoft Sans Serif"/>
          <w:sz w:val="16"/>
          <w:lang w:val="en-US"/>
        </w:rPr>
        <w:sectPr w:rsidR="00000000" w:rsidRPr="00F6364C">
          <w:headerReference w:type="default" r:id="rId8"/>
          <w:footerReference w:type="default" r:id="rId9"/>
          <w:headerReference w:type="first" r:id="rId10"/>
          <w:footerReference w:type="first" r:id="rId11"/>
          <w:pgSz w:w="11907" w:h="16840"/>
          <w:pgMar w:top="1984" w:right="850" w:bottom="1417" w:left="1247" w:header="624" w:footer="709" w:gutter="0"/>
          <w:cols w:space="720"/>
          <w:noEndnote/>
          <w:titlePg/>
        </w:sectPr>
      </w:pPr>
    </w:p>
    <w:tbl>
      <w:tblPr>
        <w:tblW w:w="0" w:type="auto"/>
        <w:tblInd w:w="60" w:type="dxa"/>
        <w:tblLayout w:type="fixed"/>
        <w:tblCellMar>
          <w:left w:w="60" w:type="dxa"/>
          <w:right w:w="60" w:type="dxa"/>
        </w:tblCellMar>
        <w:tblLook w:val="0000" w:firstRow="0" w:lastRow="0" w:firstColumn="0" w:lastColumn="0" w:noHBand="0" w:noVBand="0"/>
      </w:tblPr>
      <w:tblGrid>
        <w:gridCol w:w="425"/>
        <w:gridCol w:w="29"/>
        <w:gridCol w:w="5182"/>
        <w:gridCol w:w="538"/>
        <w:gridCol w:w="656"/>
        <w:gridCol w:w="478"/>
        <w:gridCol w:w="32"/>
        <w:gridCol w:w="1140"/>
        <w:gridCol w:w="393"/>
        <w:gridCol w:w="30"/>
        <w:gridCol w:w="540"/>
        <w:gridCol w:w="30"/>
      </w:tblGrid>
      <w:tr w:rsidR="00000000" w14:paraId="334FBEA3" w14:textId="77777777">
        <w:trPr>
          <w:gridAfter w:val="1"/>
          <w:wAfter w:w="27" w:type="dxa"/>
        </w:trPr>
        <w:tc>
          <w:tcPr>
            <w:tcW w:w="9443" w:type="dxa"/>
            <w:gridSpan w:val="11"/>
            <w:tcBorders>
              <w:top w:val="nil"/>
              <w:left w:val="nil"/>
              <w:bottom w:val="nil"/>
              <w:right w:val="nil"/>
            </w:tcBorders>
            <w:tcMar>
              <w:top w:w="0" w:type="dxa"/>
              <w:left w:w="60" w:type="dxa"/>
              <w:bottom w:w="0" w:type="dxa"/>
              <w:right w:w="60" w:type="dxa"/>
            </w:tcMar>
          </w:tcPr>
          <w:p w14:paraId="0BF01B73" w14:textId="77777777" w:rsidR="00000000" w:rsidRDefault="00000000">
            <w:pPr>
              <w:rPr>
                <w:rFonts w:ascii="Microsoft Sans Serif" w:eastAsia="Times New Roman" w:hAnsi="Microsoft Sans Serif"/>
                <w:sz w:val="16"/>
              </w:rPr>
            </w:pPr>
            <w:r>
              <w:rPr>
                <w:rFonts w:eastAsia="Times New Roman"/>
                <w:b/>
                <w:sz w:val="28"/>
              </w:rPr>
              <w:lastRenderedPageBreak/>
              <w:t>Investment summary</w:t>
            </w:r>
          </w:p>
          <w:p w14:paraId="1559CEE4" w14:textId="77777777" w:rsidR="00000000" w:rsidRDefault="00000000">
            <w:pPr>
              <w:rPr>
                <w:rFonts w:ascii="Microsoft Sans Serif" w:eastAsia="Times New Roman" w:hAnsi="Microsoft Sans Serif"/>
                <w:sz w:val="16"/>
              </w:rPr>
            </w:pPr>
          </w:p>
          <w:p w14:paraId="3162B893" w14:textId="77777777" w:rsidR="00000000" w:rsidRDefault="00000000">
            <w:pPr>
              <w:rPr>
                <w:rFonts w:ascii="Microsoft Sans Serif" w:eastAsia="Times New Roman" w:hAnsi="Microsoft Sans Serif"/>
                <w:sz w:val="16"/>
              </w:rPr>
            </w:pPr>
          </w:p>
        </w:tc>
      </w:tr>
      <w:tr w:rsidR="00000000" w14:paraId="530D2408" w14:textId="77777777">
        <w:trPr>
          <w:cantSplit/>
          <w:trHeight w:val="375"/>
        </w:trPr>
        <w:tc>
          <w:tcPr>
            <w:tcW w:w="454"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155147E3" w14:textId="77777777" w:rsidR="00000000" w:rsidRDefault="00000000">
            <w:pPr>
              <w:jc w:val="center"/>
              <w:rPr>
                <w:rFonts w:eastAsia="Times New Roman"/>
                <w:color w:val="000000"/>
                <w:sz w:val="20"/>
              </w:rPr>
            </w:pPr>
          </w:p>
        </w:tc>
        <w:tc>
          <w:tcPr>
            <w:tcW w:w="5182"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6A3F8CAE" w14:textId="77777777" w:rsidR="00000000" w:rsidRDefault="00000000">
            <w:pPr>
              <w:rPr>
                <w:rFonts w:eastAsia="Times New Roman"/>
                <w:color w:val="000000"/>
                <w:sz w:val="20"/>
              </w:rPr>
            </w:pPr>
            <w:r>
              <w:rPr>
                <w:rFonts w:eastAsia="Times New Roman"/>
                <w:b/>
                <w:color w:val="000000"/>
                <w:sz w:val="20"/>
              </w:rPr>
              <w:t>Machine and Options</w:t>
            </w:r>
          </w:p>
        </w:tc>
        <w:tc>
          <w:tcPr>
            <w:tcW w:w="1194"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2304D86A" w14:textId="77777777" w:rsidR="00000000" w:rsidRDefault="00000000">
            <w:pPr>
              <w:rPr>
                <w:rFonts w:ascii="SimSun" w:eastAsia="SimSun" w:hAnsi="SimSun"/>
                <w:color w:val="000000"/>
                <w:sz w:val="20"/>
              </w:rPr>
            </w:pPr>
          </w:p>
        </w:tc>
        <w:tc>
          <w:tcPr>
            <w:tcW w:w="510"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0BEF0EE3" w14:textId="77777777" w:rsidR="00000000" w:rsidRDefault="00000000">
            <w:pPr>
              <w:jc w:val="right"/>
              <w:rPr>
                <w:rFonts w:eastAsia="Times New Roman"/>
                <w:color w:val="000000"/>
                <w:sz w:val="20"/>
              </w:rPr>
            </w:pPr>
          </w:p>
        </w:tc>
        <w:tc>
          <w:tcPr>
            <w:tcW w:w="1563"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6D1ACCAA" w14:textId="77777777" w:rsidR="00000000" w:rsidRDefault="00000000">
            <w:pPr>
              <w:jc w:val="right"/>
              <w:rPr>
                <w:rFonts w:eastAsia="Times New Roman"/>
                <w:color w:val="000000"/>
                <w:sz w:val="20"/>
              </w:rPr>
            </w:pPr>
          </w:p>
        </w:tc>
        <w:tc>
          <w:tcPr>
            <w:tcW w:w="567"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382A8A6C" w14:textId="77777777" w:rsidR="00000000" w:rsidRDefault="00000000">
            <w:pPr>
              <w:jc w:val="right"/>
              <w:rPr>
                <w:rFonts w:eastAsia="Times New Roman"/>
                <w:color w:val="000000"/>
                <w:sz w:val="20"/>
              </w:rPr>
            </w:pPr>
            <w:r>
              <w:rPr>
                <w:rFonts w:eastAsia="Times New Roman"/>
                <w:color w:val="000000"/>
                <w:sz w:val="20"/>
              </w:rPr>
              <w:t xml:space="preserve"> </w:t>
            </w:r>
          </w:p>
        </w:tc>
      </w:tr>
      <w:tr w:rsidR="00000000" w14:paraId="6DB977E9"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3A2C15BB"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484A8412" w14:textId="77777777" w:rsidR="00000000" w:rsidRDefault="00000000">
            <w:pPr>
              <w:keepNext/>
              <w:spacing w:before="170"/>
              <w:rPr>
                <w:rFonts w:eastAsia="Times New Roman"/>
                <w:sz w:val="20"/>
              </w:rPr>
            </w:pPr>
            <w:r>
              <w:rPr>
                <w:rFonts w:eastAsia="Times New Roman"/>
                <w:b/>
                <w:sz w:val="20"/>
              </w:rPr>
              <w:t>Basic Machine</w:t>
            </w:r>
          </w:p>
        </w:tc>
      </w:tr>
      <w:tr w:rsidR="00000000" w14:paraId="02ADBA8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F3A0985"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08C3876" w14:textId="77777777" w:rsidR="00000000" w:rsidRDefault="00000000">
            <w:pPr>
              <w:rPr>
                <w:rFonts w:eastAsia="Times New Roman"/>
                <w:sz w:val="20"/>
              </w:rPr>
            </w:pPr>
            <w:r>
              <w:rPr>
                <w:rFonts w:eastAsia="Times New Roman"/>
                <w:sz w:val="20"/>
              </w:rPr>
              <w:t>LASERTEC 30 SLM US</w:t>
            </w:r>
          </w:p>
        </w:tc>
        <w:tc>
          <w:tcPr>
            <w:tcW w:w="1194" w:type="dxa"/>
            <w:gridSpan w:val="2"/>
            <w:tcBorders>
              <w:top w:val="nil"/>
              <w:left w:val="nil"/>
              <w:bottom w:val="nil"/>
              <w:right w:val="nil"/>
            </w:tcBorders>
            <w:tcMar>
              <w:top w:w="0" w:type="dxa"/>
              <w:left w:w="60" w:type="dxa"/>
              <w:bottom w:w="0" w:type="dxa"/>
              <w:right w:w="60" w:type="dxa"/>
            </w:tcMar>
          </w:tcPr>
          <w:p w14:paraId="4E5EFE87" w14:textId="77777777" w:rsidR="00000000" w:rsidRDefault="00000000">
            <w:pPr>
              <w:rPr>
                <w:rFonts w:eastAsia="Times New Roman"/>
                <w:color w:val="000000"/>
                <w:sz w:val="20"/>
              </w:rPr>
            </w:pPr>
            <w:r>
              <w:rPr>
                <w:rFonts w:eastAsia="Times New Roman"/>
                <w:color w:val="000000"/>
                <w:sz w:val="20"/>
              </w:rPr>
              <w:t>J-A02147</w:t>
            </w:r>
          </w:p>
        </w:tc>
        <w:tc>
          <w:tcPr>
            <w:tcW w:w="510" w:type="dxa"/>
            <w:gridSpan w:val="2"/>
            <w:tcBorders>
              <w:top w:val="nil"/>
              <w:left w:val="nil"/>
              <w:bottom w:val="nil"/>
              <w:right w:val="nil"/>
            </w:tcBorders>
            <w:tcMar>
              <w:top w:w="0" w:type="dxa"/>
              <w:left w:w="60" w:type="dxa"/>
              <w:bottom w:w="0" w:type="dxa"/>
              <w:right w:w="60" w:type="dxa"/>
            </w:tcMar>
          </w:tcPr>
          <w:p w14:paraId="2D575E0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BBF1C58" w14:textId="77777777" w:rsidR="00000000" w:rsidRDefault="00000000">
            <w:pPr>
              <w:jc w:val="right"/>
              <w:rPr>
                <w:rFonts w:eastAsia="Times New Roman"/>
                <w:sz w:val="20"/>
              </w:rPr>
            </w:pPr>
            <w:r>
              <w:rPr>
                <w:rFonts w:eastAsia="Times New Roman"/>
                <w:sz w:val="20"/>
              </w:rPr>
              <w:t>499,000.00</w:t>
            </w:r>
          </w:p>
        </w:tc>
        <w:tc>
          <w:tcPr>
            <w:tcW w:w="567" w:type="dxa"/>
            <w:gridSpan w:val="2"/>
            <w:tcBorders>
              <w:top w:val="nil"/>
              <w:left w:val="nil"/>
              <w:bottom w:val="nil"/>
              <w:right w:val="nil"/>
            </w:tcBorders>
            <w:tcMar>
              <w:top w:w="0" w:type="dxa"/>
              <w:left w:w="60" w:type="dxa"/>
              <w:bottom w:w="0" w:type="dxa"/>
              <w:right w:w="60" w:type="dxa"/>
            </w:tcMar>
          </w:tcPr>
          <w:p w14:paraId="3DAF21BA" w14:textId="77777777" w:rsidR="00000000" w:rsidRDefault="00000000">
            <w:pPr>
              <w:jc w:val="right"/>
              <w:rPr>
                <w:rFonts w:eastAsia="Times New Roman"/>
                <w:sz w:val="20"/>
              </w:rPr>
            </w:pPr>
            <w:r>
              <w:rPr>
                <w:rFonts w:eastAsia="Times New Roman"/>
                <w:sz w:val="20"/>
              </w:rPr>
              <w:t xml:space="preserve">USD </w:t>
            </w:r>
          </w:p>
        </w:tc>
      </w:tr>
      <w:tr w:rsidR="00000000" w14:paraId="140425CF"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5DD9C4B4"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065C0A4F" w14:textId="77777777" w:rsidR="00000000" w:rsidRDefault="00000000">
            <w:pPr>
              <w:keepNext/>
              <w:spacing w:before="170"/>
              <w:rPr>
                <w:rFonts w:eastAsia="Times New Roman"/>
                <w:sz w:val="20"/>
              </w:rPr>
            </w:pPr>
            <w:r>
              <w:rPr>
                <w:rFonts w:eastAsia="Times New Roman"/>
                <w:b/>
                <w:sz w:val="20"/>
              </w:rPr>
              <w:t>Control</w:t>
            </w:r>
          </w:p>
        </w:tc>
      </w:tr>
      <w:tr w:rsidR="00000000" w14:paraId="273545A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E2B370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AEA4C80" w14:textId="77777777" w:rsidR="00000000" w:rsidRPr="00F6364C" w:rsidRDefault="00000000">
            <w:pPr>
              <w:rPr>
                <w:rFonts w:eastAsia="Times New Roman"/>
                <w:sz w:val="20"/>
                <w:lang w:val="en-US"/>
              </w:rPr>
            </w:pPr>
            <w:r w:rsidRPr="00F6364C">
              <w:rPr>
                <w:rFonts w:eastAsia="Times New Roman"/>
                <w:sz w:val="20"/>
                <w:lang w:val="en-US"/>
              </w:rPr>
              <w:t>CELOS SLM for LASERTEC 30 SLM US</w:t>
            </w:r>
          </w:p>
        </w:tc>
        <w:tc>
          <w:tcPr>
            <w:tcW w:w="1194" w:type="dxa"/>
            <w:gridSpan w:val="2"/>
            <w:tcBorders>
              <w:top w:val="nil"/>
              <w:left w:val="nil"/>
              <w:bottom w:val="nil"/>
              <w:right w:val="nil"/>
            </w:tcBorders>
            <w:tcMar>
              <w:top w:w="0" w:type="dxa"/>
              <w:left w:w="60" w:type="dxa"/>
              <w:bottom w:w="0" w:type="dxa"/>
              <w:right w:w="60" w:type="dxa"/>
            </w:tcMar>
          </w:tcPr>
          <w:p w14:paraId="69859F3E" w14:textId="77777777" w:rsidR="00000000" w:rsidRDefault="00000000">
            <w:pPr>
              <w:rPr>
                <w:rFonts w:eastAsia="Times New Roman"/>
                <w:color w:val="000000"/>
                <w:sz w:val="20"/>
              </w:rPr>
            </w:pPr>
            <w:r>
              <w:rPr>
                <w:rFonts w:eastAsia="Times New Roman"/>
                <w:color w:val="000000"/>
                <w:sz w:val="20"/>
              </w:rPr>
              <w:t>J-014069</w:t>
            </w:r>
          </w:p>
        </w:tc>
        <w:tc>
          <w:tcPr>
            <w:tcW w:w="510" w:type="dxa"/>
            <w:gridSpan w:val="2"/>
            <w:tcBorders>
              <w:top w:val="nil"/>
              <w:left w:val="nil"/>
              <w:bottom w:val="nil"/>
              <w:right w:val="nil"/>
            </w:tcBorders>
            <w:tcMar>
              <w:top w:w="0" w:type="dxa"/>
              <w:left w:w="60" w:type="dxa"/>
              <w:bottom w:w="0" w:type="dxa"/>
              <w:right w:w="60" w:type="dxa"/>
            </w:tcMar>
          </w:tcPr>
          <w:p w14:paraId="463AF81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F4BAF9E"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759D1B82" w14:textId="77777777" w:rsidR="00000000" w:rsidRDefault="00000000">
            <w:pPr>
              <w:jc w:val="right"/>
              <w:rPr>
                <w:rFonts w:eastAsia="Times New Roman"/>
                <w:sz w:val="20"/>
              </w:rPr>
            </w:pPr>
            <w:r>
              <w:rPr>
                <w:rFonts w:eastAsia="Times New Roman"/>
                <w:sz w:val="20"/>
              </w:rPr>
              <w:t xml:space="preserve">USD </w:t>
            </w:r>
          </w:p>
        </w:tc>
      </w:tr>
      <w:tr w:rsidR="00000000" w14:paraId="5839FCA9"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1BD37FC"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13199A1D" w14:textId="77777777" w:rsidR="00000000" w:rsidRDefault="00000000">
            <w:pPr>
              <w:keepNext/>
              <w:spacing w:before="170"/>
              <w:rPr>
                <w:rFonts w:eastAsia="Times New Roman"/>
                <w:sz w:val="20"/>
              </w:rPr>
            </w:pPr>
            <w:r>
              <w:rPr>
                <w:rFonts w:eastAsia="Times New Roman"/>
                <w:b/>
                <w:sz w:val="20"/>
              </w:rPr>
              <w:t>Options</w:t>
            </w:r>
          </w:p>
        </w:tc>
      </w:tr>
      <w:tr w:rsidR="00000000" w14:paraId="317AC81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39ECD17"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E2EC233" w14:textId="77777777" w:rsidR="00000000" w:rsidRDefault="00000000">
            <w:pPr>
              <w:rPr>
                <w:rFonts w:eastAsia="Times New Roman"/>
                <w:sz w:val="20"/>
              </w:rPr>
            </w:pPr>
            <w:r>
              <w:rPr>
                <w:rFonts w:eastAsia="Times New Roman"/>
                <w:sz w:val="20"/>
              </w:rPr>
              <w:t>Process-Control File</w:t>
            </w:r>
          </w:p>
        </w:tc>
        <w:tc>
          <w:tcPr>
            <w:tcW w:w="1194" w:type="dxa"/>
            <w:gridSpan w:val="2"/>
            <w:tcBorders>
              <w:top w:val="nil"/>
              <w:left w:val="nil"/>
              <w:bottom w:val="nil"/>
              <w:right w:val="nil"/>
            </w:tcBorders>
            <w:tcMar>
              <w:top w:w="0" w:type="dxa"/>
              <w:left w:w="60" w:type="dxa"/>
              <w:bottom w:w="0" w:type="dxa"/>
              <w:right w:w="60" w:type="dxa"/>
            </w:tcMar>
          </w:tcPr>
          <w:p w14:paraId="22DCE603" w14:textId="77777777" w:rsidR="00000000" w:rsidRDefault="00000000">
            <w:pPr>
              <w:rPr>
                <w:rFonts w:eastAsia="Times New Roman"/>
                <w:color w:val="000000"/>
                <w:sz w:val="20"/>
              </w:rPr>
            </w:pPr>
            <w:r>
              <w:rPr>
                <w:rFonts w:eastAsia="Times New Roman"/>
                <w:color w:val="000000"/>
                <w:sz w:val="20"/>
              </w:rPr>
              <w:t>J-015846</w:t>
            </w:r>
          </w:p>
        </w:tc>
        <w:tc>
          <w:tcPr>
            <w:tcW w:w="510" w:type="dxa"/>
            <w:gridSpan w:val="2"/>
            <w:tcBorders>
              <w:top w:val="nil"/>
              <w:left w:val="nil"/>
              <w:bottom w:val="nil"/>
              <w:right w:val="nil"/>
            </w:tcBorders>
            <w:tcMar>
              <w:top w:w="0" w:type="dxa"/>
              <w:left w:w="60" w:type="dxa"/>
              <w:bottom w:w="0" w:type="dxa"/>
              <w:right w:w="60" w:type="dxa"/>
            </w:tcMar>
          </w:tcPr>
          <w:p w14:paraId="0F70BF8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36F9D77"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BF8C3C3" w14:textId="77777777" w:rsidR="00000000" w:rsidRDefault="00000000">
            <w:pPr>
              <w:jc w:val="right"/>
              <w:rPr>
                <w:rFonts w:eastAsia="Times New Roman"/>
                <w:sz w:val="20"/>
              </w:rPr>
            </w:pPr>
            <w:r>
              <w:rPr>
                <w:rFonts w:eastAsia="Times New Roman"/>
                <w:sz w:val="20"/>
              </w:rPr>
              <w:t xml:space="preserve">USD </w:t>
            </w:r>
          </w:p>
        </w:tc>
      </w:tr>
      <w:tr w:rsidR="00000000" w14:paraId="30B36D2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E5BC3D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1742D7A" w14:textId="77777777" w:rsidR="00000000" w:rsidRDefault="00000000">
            <w:pPr>
              <w:rPr>
                <w:rFonts w:eastAsia="Times New Roman"/>
                <w:sz w:val="20"/>
              </w:rPr>
            </w:pPr>
            <w:r>
              <w:rPr>
                <w:rFonts w:eastAsia="Times New Roman"/>
                <w:sz w:val="20"/>
              </w:rPr>
              <w:t>Adaptive Beam Control</w:t>
            </w:r>
          </w:p>
        </w:tc>
        <w:tc>
          <w:tcPr>
            <w:tcW w:w="1194" w:type="dxa"/>
            <w:gridSpan w:val="2"/>
            <w:tcBorders>
              <w:top w:val="nil"/>
              <w:left w:val="nil"/>
              <w:bottom w:val="nil"/>
              <w:right w:val="nil"/>
            </w:tcBorders>
            <w:tcMar>
              <w:top w:w="0" w:type="dxa"/>
              <w:left w:w="60" w:type="dxa"/>
              <w:bottom w:w="0" w:type="dxa"/>
              <w:right w:w="60" w:type="dxa"/>
            </w:tcMar>
          </w:tcPr>
          <w:p w14:paraId="51016129" w14:textId="77777777" w:rsidR="00000000" w:rsidRDefault="00000000">
            <w:pPr>
              <w:rPr>
                <w:rFonts w:eastAsia="Times New Roman"/>
                <w:color w:val="000000"/>
                <w:sz w:val="20"/>
              </w:rPr>
            </w:pPr>
            <w:r>
              <w:rPr>
                <w:rFonts w:eastAsia="Times New Roman"/>
                <w:color w:val="000000"/>
                <w:sz w:val="20"/>
              </w:rPr>
              <w:t>J-026576</w:t>
            </w:r>
          </w:p>
        </w:tc>
        <w:tc>
          <w:tcPr>
            <w:tcW w:w="510" w:type="dxa"/>
            <w:gridSpan w:val="2"/>
            <w:tcBorders>
              <w:top w:val="nil"/>
              <w:left w:val="nil"/>
              <w:bottom w:val="nil"/>
              <w:right w:val="nil"/>
            </w:tcBorders>
            <w:tcMar>
              <w:top w:w="0" w:type="dxa"/>
              <w:left w:w="60" w:type="dxa"/>
              <w:bottom w:w="0" w:type="dxa"/>
              <w:right w:w="60" w:type="dxa"/>
            </w:tcMar>
          </w:tcPr>
          <w:p w14:paraId="3CF93271"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F10FD01"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9C6F50B" w14:textId="77777777" w:rsidR="00000000" w:rsidRDefault="00000000">
            <w:pPr>
              <w:jc w:val="right"/>
              <w:rPr>
                <w:rFonts w:eastAsia="Times New Roman"/>
                <w:sz w:val="20"/>
              </w:rPr>
            </w:pPr>
            <w:r>
              <w:rPr>
                <w:rFonts w:eastAsia="Times New Roman"/>
                <w:sz w:val="20"/>
              </w:rPr>
              <w:t xml:space="preserve">USD </w:t>
            </w:r>
          </w:p>
        </w:tc>
      </w:tr>
      <w:tr w:rsidR="00000000" w14:paraId="5E92D0E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E6E656D"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C35E9A8" w14:textId="77777777" w:rsidR="00000000" w:rsidRPr="00F6364C" w:rsidRDefault="00000000">
            <w:pPr>
              <w:rPr>
                <w:rFonts w:eastAsia="Times New Roman"/>
                <w:sz w:val="20"/>
                <w:lang w:val="en-US"/>
              </w:rPr>
            </w:pPr>
            <w:r w:rsidRPr="00F6364C">
              <w:rPr>
                <w:rFonts w:eastAsia="Times New Roman"/>
                <w:sz w:val="20"/>
                <w:lang w:val="en-US"/>
              </w:rPr>
              <w:t>Full-closed loop control for Z-</w:t>
            </w:r>
            <w:proofErr w:type="gramStart"/>
            <w:r w:rsidRPr="00F6364C">
              <w:rPr>
                <w:rFonts w:eastAsia="Times New Roman"/>
                <w:sz w:val="20"/>
                <w:lang w:val="en-US"/>
              </w:rPr>
              <w:t>axis  (</w:t>
            </w:r>
            <w:proofErr w:type="gramEnd"/>
            <w:r w:rsidRPr="00F6364C">
              <w:rPr>
                <w:rFonts w:eastAsia="Times New Roman"/>
                <w:sz w:val="20"/>
                <w:lang w:val="en-US"/>
              </w:rPr>
              <w:t>Direct scale feedback)</w:t>
            </w:r>
          </w:p>
        </w:tc>
        <w:tc>
          <w:tcPr>
            <w:tcW w:w="1194" w:type="dxa"/>
            <w:gridSpan w:val="2"/>
            <w:tcBorders>
              <w:top w:val="nil"/>
              <w:left w:val="nil"/>
              <w:bottom w:val="nil"/>
              <w:right w:val="nil"/>
            </w:tcBorders>
            <w:tcMar>
              <w:top w:w="0" w:type="dxa"/>
              <w:left w:w="60" w:type="dxa"/>
              <w:bottom w:w="0" w:type="dxa"/>
              <w:right w:w="60" w:type="dxa"/>
            </w:tcMar>
          </w:tcPr>
          <w:p w14:paraId="5B518A9A" w14:textId="77777777" w:rsidR="00000000" w:rsidRDefault="00000000">
            <w:pPr>
              <w:rPr>
                <w:rFonts w:eastAsia="Times New Roman"/>
                <w:color w:val="000000"/>
                <w:sz w:val="20"/>
              </w:rPr>
            </w:pPr>
            <w:r>
              <w:rPr>
                <w:rFonts w:eastAsia="Times New Roman"/>
                <w:color w:val="000000"/>
                <w:sz w:val="20"/>
              </w:rPr>
              <w:t>J-026572</w:t>
            </w:r>
          </w:p>
        </w:tc>
        <w:tc>
          <w:tcPr>
            <w:tcW w:w="510" w:type="dxa"/>
            <w:gridSpan w:val="2"/>
            <w:tcBorders>
              <w:top w:val="nil"/>
              <w:left w:val="nil"/>
              <w:bottom w:val="nil"/>
              <w:right w:val="nil"/>
            </w:tcBorders>
            <w:tcMar>
              <w:top w:w="0" w:type="dxa"/>
              <w:left w:w="60" w:type="dxa"/>
              <w:bottom w:w="0" w:type="dxa"/>
              <w:right w:w="60" w:type="dxa"/>
            </w:tcMar>
          </w:tcPr>
          <w:p w14:paraId="623F151A"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9197A83"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17DB4ED" w14:textId="77777777" w:rsidR="00000000" w:rsidRDefault="00000000">
            <w:pPr>
              <w:jc w:val="right"/>
              <w:rPr>
                <w:rFonts w:eastAsia="Times New Roman"/>
                <w:sz w:val="20"/>
              </w:rPr>
            </w:pPr>
            <w:r>
              <w:rPr>
                <w:rFonts w:eastAsia="Times New Roman"/>
                <w:sz w:val="20"/>
              </w:rPr>
              <w:t xml:space="preserve">USD </w:t>
            </w:r>
          </w:p>
        </w:tc>
      </w:tr>
      <w:tr w:rsidR="00000000" w14:paraId="7584B70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4165CBFF"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94FBC71" w14:textId="77777777" w:rsidR="00000000" w:rsidRDefault="00000000">
            <w:pPr>
              <w:rPr>
                <w:rFonts w:eastAsia="Times New Roman"/>
                <w:sz w:val="20"/>
              </w:rPr>
            </w:pPr>
            <w:r>
              <w:rPr>
                <w:rFonts w:eastAsia="Times New Roman"/>
                <w:sz w:val="20"/>
              </w:rPr>
              <w:t>Laser Oscillator (1.2 kW)</w:t>
            </w:r>
          </w:p>
        </w:tc>
        <w:tc>
          <w:tcPr>
            <w:tcW w:w="1194" w:type="dxa"/>
            <w:gridSpan w:val="2"/>
            <w:tcBorders>
              <w:top w:val="nil"/>
              <w:left w:val="nil"/>
              <w:bottom w:val="nil"/>
              <w:right w:val="nil"/>
            </w:tcBorders>
            <w:tcMar>
              <w:top w:w="0" w:type="dxa"/>
              <w:left w:w="60" w:type="dxa"/>
              <w:bottom w:w="0" w:type="dxa"/>
              <w:right w:w="60" w:type="dxa"/>
            </w:tcMar>
          </w:tcPr>
          <w:p w14:paraId="02FD2DD8" w14:textId="77777777" w:rsidR="00000000" w:rsidRDefault="00000000">
            <w:pPr>
              <w:rPr>
                <w:rFonts w:eastAsia="Times New Roman"/>
                <w:color w:val="000000"/>
                <w:sz w:val="20"/>
              </w:rPr>
            </w:pPr>
            <w:r>
              <w:rPr>
                <w:rFonts w:eastAsia="Times New Roman"/>
                <w:color w:val="000000"/>
                <w:sz w:val="20"/>
              </w:rPr>
              <w:t>J-026575</w:t>
            </w:r>
          </w:p>
        </w:tc>
        <w:tc>
          <w:tcPr>
            <w:tcW w:w="510" w:type="dxa"/>
            <w:gridSpan w:val="2"/>
            <w:tcBorders>
              <w:top w:val="nil"/>
              <w:left w:val="nil"/>
              <w:bottom w:val="nil"/>
              <w:right w:val="nil"/>
            </w:tcBorders>
            <w:tcMar>
              <w:top w:w="0" w:type="dxa"/>
              <w:left w:w="60" w:type="dxa"/>
              <w:bottom w:w="0" w:type="dxa"/>
              <w:right w:w="60" w:type="dxa"/>
            </w:tcMar>
          </w:tcPr>
          <w:p w14:paraId="45D4756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2AA057D"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FA12E94" w14:textId="77777777" w:rsidR="00000000" w:rsidRDefault="00000000">
            <w:pPr>
              <w:jc w:val="right"/>
              <w:rPr>
                <w:rFonts w:eastAsia="Times New Roman"/>
                <w:sz w:val="20"/>
              </w:rPr>
            </w:pPr>
            <w:r>
              <w:rPr>
                <w:rFonts w:eastAsia="Times New Roman"/>
                <w:sz w:val="20"/>
              </w:rPr>
              <w:t xml:space="preserve">USD </w:t>
            </w:r>
          </w:p>
        </w:tc>
      </w:tr>
      <w:tr w:rsidR="00000000" w14:paraId="305CA895"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F6DD75C"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3EBEC91" w14:textId="77777777" w:rsidR="00000000" w:rsidRPr="00F6364C" w:rsidRDefault="00000000">
            <w:pPr>
              <w:rPr>
                <w:rFonts w:eastAsia="Times New Roman"/>
                <w:sz w:val="20"/>
                <w:lang w:val="en-US"/>
              </w:rPr>
            </w:pPr>
            <w:r w:rsidRPr="00F6364C">
              <w:rPr>
                <w:rFonts w:eastAsia="Times New Roman"/>
                <w:sz w:val="20"/>
                <w:lang w:val="en-US"/>
              </w:rPr>
              <w:t xml:space="preserve">BECKHOFF IPC -- Upgraded RAM 32 </w:t>
            </w:r>
            <w:proofErr w:type="spellStart"/>
            <w:r w:rsidRPr="00F6364C">
              <w:rPr>
                <w:rFonts w:eastAsia="Times New Roman"/>
                <w:sz w:val="20"/>
                <w:lang w:val="en-US"/>
              </w:rPr>
              <w:t>gb</w:t>
            </w:r>
            <w:proofErr w:type="spellEnd"/>
          </w:p>
        </w:tc>
        <w:tc>
          <w:tcPr>
            <w:tcW w:w="1194" w:type="dxa"/>
            <w:gridSpan w:val="2"/>
            <w:tcBorders>
              <w:top w:val="nil"/>
              <w:left w:val="nil"/>
              <w:bottom w:val="nil"/>
              <w:right w:val="nil"/>
            </w:tcBorders>
            <w:tcMar>
              <w:top w:w="0" w:type="dxa"/>
              <w:left w:w="60" w:type="dxa"/>
              <w:bottom w:w="0" w:type="dxa"/>
              <w:right w:w="60" w:type="dxa"/>
            </w:tcMar>
          </w:tcPr>
          <w:p w14:paraId="7CDF5229" w14:textId="77777777" w:rsidR="00000000" w:rsidRDefault="00000000">
            <w:pPr>
              <w:rPr>
                <w:rFonts w:eastAsia="Times New Roman"/>
                <w:color w:val="000000"/>
                <w:sz w:val="20"/>
              </w:rPr>
            </w:pPr>
            <w:r>
              <w:rPr>
                <w:rFonts w:eastAsia="Times New Roman"/>
                <w:color w:val="000000"/>
                <w:sz w:val="20"/>
              </w:rPr>
              <w:t>J-026603</w:t>
            </w:r>
          </w:p>
        </w:tc>
        <w:tc>
          <w:tcPr>
            <w:tcW w:w="510" w:type="dxa"/>
            <w:gridSpan w:val="2"/>
            <w:tcBorders>
              <w:top w:val="nil"/>
              <w:left w:val="nil"/>
              <w:bottom w:val="nil"/>
              <w:right w:val="nil"/>
            </w:tcBorders>
            <w:tcMar>
              <w:top w:w="0" w:type="dxa"/>
              <w:left w:w="60" w:type="dxa"/>
              <w:bottom w:w="0" w:type="dxa"/>
              <w:right w:w="60" w:type="dxa"/>
            </w:tcMar>
          </w:tcPr>
          <w:p w14:paraId="1E5FE6C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025521B" w14:textId="77777777" w:rsidR="00000000" w:rsidRDefault="00000000">
            <w:pPr>
              <w:jc w:val="right"/>
              <w:rPr>
                <w:rFonts w:eastAsia="Times New Roman"/>
                <w:sz w:val="20"/>
              </w:rPr>
            </w:pPr>
            <w:r>
              <w:rPr>
                <w:rFonts w:eastAsia="Times New Roman"/>
                <w:sz w:val="20"/>
              </w:rPr>
              <w:t>2,800.00</w:t>
            </w:r>
          </w:p>
        </w:tc>
        <w:tc>
          <w:tcPr>
            <w:tcW w:w="567" w:type="dxa"/>
            <w:gridSpan w:val="2"/>
            <w:tcBorders>
              <w:top w:val="nil"/>
              <w:left w:val="nil"/>
              <w:bottom w:val="nil"/>
              <w:right w:val="nil"/>
            </w:tcBorders>
            <w:tcMar>
              <w:top w:w="0" w:type="dxa"/>
              <w:left w:w="60" w:type="dxa"/>
              <w:bottom w:w="0" w:type="dxa"/>
              <w:right w:w="60" w:type="dxa"/>
            </w:tcMar>
          </w:tcPr>
          <w:p w14:paraId="12CBD2A4" w14:textId="77777777" w:rsidR="00000000" w:rsidRDefault="00000000">
            <w:pPr>
              <w:jc w:val="right"/>
              <w:rPr>
                <w:rFonts w:eastAsia="Times New Roman"/>
                <w:sz w:val="20"/>
              </w:rPr>
            </w:pPr>
            <w:r>
              <w:rPr>
                <w:rFonts w:eastAsia="Times New Roman"/>
                <w:sz w:val="20"/>
              </w:rPr>
              <w:t xml:space="preserve">USD </w:t>
            </w:r>
          </w:p>
        </w:tc>
      </w:tr>
      <w:tr w:rsidR="00000000" w14:paraId="3F2936B9"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DBC2F26"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769A888" w14:textId="77777777" w:rsidR="00000000" w:rsidRDefault="00000000">
            <w:pPr>
              <w:rPr>
                <w:rFonts w:eastAsia="Times New Roman"/>
                <w:sz w:val="20"/>
              </w:rPr>
            </w:pPr>
            <w:r>
              <w:rPr>
                <w:rFonts w:eastAsia="Times New Roman"/>
                <w:sz w:val="20"/>
              </w:rPr>
              <w:t>Powder Tanks (2 Tank Specification)</w:t>
            </w:r>
          </w:p>
        </w:tc>
        <w:tc>
          <w:tcPr>
            <w:tcW w:w="1194" w:type="dxa"/>
            <w:gridSpan w:val="2"/>
            <w:tcBorders>
              <w:top w:val="nil"/>
              <w:left w:val="nil"/>
              <w:bottom w:val="nil"/>
              <w:right w:val="nil"/>
            </w:tcBorders>
            <w:tcMar>
              <w:top w:w="0" w:type="dxa"/>
              <w:left w:w="60" w:type="dxa"/>
              <w:bottom w:w="0" w:type="dxa"/>
              <w:right w:w="60" w:type="dxa"/>
            </w:tcMar>
          </w:tcPr>
          <w:p w14:paraId="5B73609E" w14:textId="77777777" w:rsidR="00000000" w:rsidRDefault="00000000">
            <w:pPr>
              <w:rPr>
                <w:rFonts w:eastAsia="Times New Roman"/>
                <w:color w:val="000000"/>
                <w:sz w:val="20"/>
              </w:rPr>
            </w:pPr>
            <w:r>
              <w:rPr>
                <w:rFonts w:eastAsia="Times New Roman"/>
                <w:color w:val="000000"/>
                <w:sz w:val="20"/>
              </w:rPr>
              <w:t>J-026562</w:t>
            </w:r>
          </w:p>
        </w:tc>
        <w:tc>
          <w:tcPr>
            <w:tcW w:w="510" w:type="dxa"/>
            <w:gridSpan w:val="2"/>
            <w:tcBorders>
              <w:top w:val="nil"/>
              <w:left w:val="nil"/>
              <w:bottom w:val="nil"/>
              <w:right w:val="nil"/>
            </w:tcBorders>
            <w:tcMar>
              <w:top w:w="0" w:type="dxa"/>
              <w:left w:w="60" w:type="dxa"/>
              <w:bottom w:w="0" w:type="dxa"/>
              <w:right w:w="60" w:type="dxa"/>
            </w:tcMar>
          </w:tcPr>
          <w:p w14:paraId="744E66DC"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7ECD017A"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19BE9365" w14:textId="77777777" w:rsidR="00000000" w:rsidRDefault="00000000">
            <w:pPr>
              <w:jc w:val="right"/>
              <w:rPr>
                <w:rFonts w:eastAsia="Times New Roman"/>
                <w:sz w:val="20"/>
              </w:rPr>
            </w:pPr>
            <w:r>
              <w:rPr>
                <w:rFonts w:eastAsia="Times New Roman"/>
                <w:sz w:val="20"/>
              </w:rPr>
              <w:t xml:space="preserve">USD </w:t>
            </w:r>
          </w:p>
        </w:tc>
      </w:tr>
      <w:tr w:rsidR="00000000" w14:paraId="036E5F8D"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B25376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DCBC00A" w14:textId="77777777" w:rsidR="00000000" w:rsidRDefault="00000000">
            <w:pPr>
              <w:rPr>
                <w:rFonts w:eastAsia="Times New Roman"/>
                <w:sz w:val="20"/>
              </w:rPr>
            </w:pPr>
            <w:r>
              <w:rPr>
                <w:rFonts w:eastAsia="Times New Roman"/>
                <w:sz w:val="20"/>
              </w:rPr>
              <w:t>Powder Bed Camera</w:t>
            </w:r>
          </w:p>
        </w:tc>
        <w:tc>
          <w:tcPr>
            <w:tcW w:w="1194" w:type="dxa"/>
            <w:gridSpan w:val="2"/>
            <w:tcBorders>
              <w:top w:val="nil"/>
              <w:left w:val="nil"/>
              <w:bottom w:val="nil"/>
              <w:right w:val="nil"/>
            </w:tcBorders>
            <w:tcMar>
              <w:top w:w="0" w:type="dxa"/>
              <w:left w:w="60" w:type="dxa"/>
              <w:bottom w:w="0" w:type="dxa"/>
              <w:right w:w="60" w:type="dxa"/>
            </w:tcMar>
          </w:tcPr>
          <w:p w14:paraId="1C931401" w14:textId="77777777" w:rsidR="00000000" w:rsidRDefault="00000000">
            <w:pPr>
              <w:rPr>
                <w:rFonts w:eastAsia="Times New Roman"/>
                <w:color w:val="000000"/>
                <w:sz w:val="20"/>
              </w:rPr>
            </w:pPr>
            <w:r>
              <w:rPr>
                <w:rFonts w:eastAsia="Times New Roman"/>
                <w:color w:val="000000"/>
                <w:sz w:val="20"/>
              </w:rPr>
              <w:t>J-026568</w:t>
            </w:r>
          </w:p>
        </w:tc>
        <w:tc>
          <w:tcPr>
            <w:tcW w:w="510" w:type="dxa"/>
            <w:gridSpan w:val="2"/>
            <w:tcBorders>
              <w:top w:val="nil"/>
              <w:left w:val="nil"/>
              <w:bottom w:val="nil"/>
              <w:right w:val="nil"/>
            </w:tcBorders>
            <w:tcMar>
              <w:top w:w="0" w:type="dxa"/>
              <w:left w:w="60" w:type="dxa"/>
              <w:bottom w:w="0" w:type="dxa"/>
              <w:right w:w="60" w:type="dxa"/>
            </w:tcMar>
          </w:tcPr>
          <w:p w14:paraId="51733212"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B54AFDC"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0AEB642A" w14:textId="77777777" w:rsidR="00000000" w:rsidRDefault="00000000">
            <w:pPr>
              <w:jc w:val="right"/>
              <w:rPr>
                <w:rFonts w:eastAsia="Times New Roman"/>
                <w:sz w:val="20"/>
              </w:rPr>
            </w:pPr>
            <w:r>
              <w:rPr>
                <w:rFonts w:eastAsia="Times New Roman"/>
                <w:sz w:val="20"/>
              </w:rPr>
              <w:t xml:space="preserve">USD </w:t>
            </w:r>
          </w:p>
        </w:tc>
      </w:tr>
      <w:tr w:rsidR="00000000" w14:paraId="4AFD7CAE"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C5451D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9D509CA" w14:textId="77777777" w:rsidR="00000000" w:rsidRPr="00F6364C" w:rsidRDefault="00000000">
            <w:pPr>
              <w:rPr>
                <w:rFonts w:eastAsia="Times New Roman"/>
                <w:sz w:val="20"/>
                <w:lang w:val="en-US"/>
              </w:rPr>
            </w:pPr>
            <w:r w:rsidRPr="00F6364C">
              <w:rPr>
                <w:rFonts w:eastAsia="Times New Roman"/>
                <w:sz w:val="20"/>
                <w:lang w:val="en-US"/>
              </w:rPr>
              <w:t>Standard Gas Recirculation Pump and System</w:t>
            </w:r>
          </w:p>
        </w:tc>
        <w:tc>
          <w:tcPr>
            <w:tcW w:w="1194" w:type="dxa"/>
            <w:gridSpan w:val="2"/>
            <w:tcBorders>
              <w:top w:val="nil"/>
              <w:left w:val="nil"/>
              <w:bottom w:val="nil"/>
              <w:right w:val="nil"/>
            </w:tcBorders>
            <w:tcMar>
              <w:top w:w="0" w:type="dxa"/>
              <w:left w:w="60" w:type="dxa"/>
              <w:bottom w:w="0" w:type="dxa"/>
              <w:right w:w="60" w:type="dxa"/>
            </w:tcMar>
          </w:tcPr>
          <w:p w14:paraId="4CE54BF2" w14:textId="77777777" w:rsidR="00000000" w:rsidRDefault="00000000">
            <w:pPr>
              <w:rPr>
                <w:rFonts w:eastAsia="Times New Roman"/>
                <w:color w:val="000000"/>
                <w:sz w:val="20"/>
              </w:rPr>
            </w:pPr>
            <w:r>
              <w:rPr>
                <w:rFonts w:eastAsia="Times New Roman"/>
                <w:color w:val="000000"/>
                <w:sz w:val="20"/>
              </w:rPr>
              <w:t>J-026573</w:t>
            </w:r>
          </w:p>
        </w:tc>
        <w:tc>
          <w:tcPr>
            <w:tcW w:w="510" w:type="dxa"/>
            <w:gridSpan w:val="2"/>
            <w:tcBorders>
              <w:top w:val="nil"/>
              <w:left w:val="nil"/>
              <w:bottom w:val="nil"/>
              <w:right w:val="nil"/>
            </w:tcBorders>
            <w:tcMar>
              <w:top w:w="0" w:type="dxa"/>
              <w:left w:w="60" w:type="dxa"/>
              <w:bottom w:w="0" w:type="dxa"/>
              <w:right w:w="60" w:type="dxa"/>
            </w:tcMar>
          </w:tcPr>
          <w:p w14:paraId="139F5A4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3574E0D"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275A3705" w14:textId="77777777" w:rsidR="00000000" w:rsidRDefault="00000000">
            <w:pPr>
              <w:jc w:val="right"/>
              <w:rPr>
                <w:rFonts w:eastAsia="Times New Roman"/>
                <w:sz w:val="20"/>
              </w:rPr>
            </w:pPr>
            <w:r>
              <w:rPr>
                <w:rFonts w:eastAsia="Times New Roman"/>
                <w:sz w:val="20"/>
              </w:rPr>
              <w:t xml:space="preserve">USD </w:t>
            </w:r>
          </w:p>
        </w:tc>
      </w:tr>
      <w:tr w:rsidR="00000000" w14:paraId="30A5E72A"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9A4EC16"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701EFC5" w14:textId="77777777" w:rsidR="00000000" w:rsidRDefault="00000000">
            <w:pPr>
              <w:rPr>
                <w:rFonts w:eastAsia="Times New Roman"/>
                <w:sz w:val="20"/>
              </w:rPr>
            </w:pPr>
            <w:r>
              <w:rPr>
                <w:rFonts w:eastAsia="Times New Roman"/>
                <w:sz w:val="20"/>
              </w:rPr>
              <w:t>Build Plate: 6061 Aluminum</w:t>
            </w:r>
          </w:p>
        </w:tc>
        <w:tc>
          <w:tcPr>
            <w:tcW w:w="1194" w:type="dxa"/>
            <w:gridSpan w:val="2"/>
            <w:tcBorders>
              <w:top w:val="nil"/>
              <w:left w:val="nil"/>
              <w:bottom w:val="nil"/>
              <w:right w:val="nil"/>
            </w:tcBorders>
            <w:tcMar>
              <w:top w:w="0" w:type="dxa"/>
              <w:left w:w="60" w:type="dxa"/>
              <w:bottom w:w="0" w:type="dxa"/>
              <w:right w:w="60" w:type="dxa"/>
            </w:tcMar>
          </w:tcPr>
          <w:p w14:paraId="30582213" w14:textId="77777777" w:rsidR="00000000" w:rsidRDefault="00000000">
            <w:pPr>
              <w:rPr>
                <w:rFonts w:eastAsia="Times New Roman"/>
                <w:color w:val="000000"/>
                <w:sz w:val="20"/>
              </w:rPr>
            </w:pPr>
            <w:r>
              <w:rPr>
                <w:rFonts w:eastAsia="Times New Roman"/>
                <w:color w:val="000000"/>
                <w:sz w:val="20"/>
              </w:rPr>
              <w:t>J-026592</w:t>
            </w:r>
          </w:p>
        </w:tc>
        <w:tc>
          <w:tcPr>
            <w:tcW w:w="510" w:type="dxa"/>
            <w:gridSpan w:val="2"/>
            <w:tcBorders>
              <w:top w:val="nil"/>
              <w:left w:val="nil"/>
              <w:bottom w:val="nil"/>
              <w:right w:val="nil"/>
            </w:tcBorders>
            <w:tcMar>
              <w:top w:w="0" w:type="dxa"/>
              <w:left w:w="60" w:type="dxa"/>
              <w:bottom w:w="0" w:type="dxa"/>
              <w:right w:w="60" w:type="dxa"/>
            </w:tcMar>
          </w:tcPr>
          <w:p w14:paraId="401FEDA5"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3ECBC5E" w14:textId="77777777" w:rsidR="00000000" w:rsidRDefault="00000000">
            <w:pPr>
              <w:jc w:val="right"/>
              <w:rPr>
                <w:rFonts w:eastAsia="Times New Roman"/>
                <w:sz w:val="20"/>
              </w:rPr>
            </w:pPr>
            <w:r>
              <w:rPr>
                <w:rFonts w:eastAsia="Times New Roman"/>
                <w:sz w:val="20"/>
              </w:rPr>
              <w:t>1,200.00</w:t>
            </w:r>
          </w:p>
        </w:tc>
        <w:tc>
          <w:tcPr>
            <w:tcW w:w="567" w:type="dxa"/>
            <w:gridSpan w:val="2"/>
            <w:tcBorders>
              <w:top w:val="nil"/>
              <w:left w:val="nil"/>
              <w:bottom w:val="nil"/>
              <w:right w:val="nil"/>
            </w:tcBorders>
            <w:tcMar>
              <w:top w:w="0" w:type="dxa"/>
              <w:left w:w="60" w:type="dxa"/>
              <w:bottom w:w="0" w:type="dxa"/>
              <w:right w:w="60" w:type="dxa"/>
            </w:tcMar>
          </w:tcPr>
          <w:p w14:paraId="4C032B6E" w14:textId="77777777" w:rsidR="00000000" w:rsidRDefault="00000000">
            <w:pPr>
              <w:jc w:val="right"/>
              <w:rPr>
                <w:rFonts w:eastAsia="Times New Roman"/>
                <w:sz w:val="20"/>
              </w:rPr>
            </w:pPr>
            <w:r>
              <w:rPr>
                <w:rFonts w:eastAsia="Times New Roman"/>
                <w:sz w:val="20"/>
              </w:rPr>
              <w:t xml:space="preserve">USD </w:t>
            </w:r>
          </w:p>
        </w:tc>
      </w:tr>
      <w:tr w:rsidR="00000000" w14:paraId="5AB9FF1B"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7A205AE"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4DC0D2BB" w14:textId="77777777" w:rsidR="00000000" w:rsidRPr="00F6364C" w:rsidRDefault="00000000">
            <w:pPr>
              <w:rPr>
                <w:rFonts w:eastAsia="Times New Roman"/>
                <w:sz w:val="20"/>
                <w:lang w:val="en-US"/>
              </w:rPr>
            </w:pPr>
            <w:r w:rsidRPr="00F6364C">
              <w:rPr>
                <w:rFonts w:eastAsia="Times New Roman"/>
                <w:sz w:val="20"/>
                <w:lang w:val="en-US"/>
              </w:rPr>
              <w:t>Material used for factory qualification testing (Other)</w:t>
            </w:r>
          </w:p>
        </w:tc>
        <w:tc>
          <w:tcPr>
            <w:tcW w:w="1194" w:type="dxa"/>
            <w:gridSpan w:val="2"/>
            <w:tcBorders>
              <w:top w:val="nil"/>
              <w:left w:val="nil"/>
              <w:bottom w:val="nil"/>
              <w:right w:val="nil"/>
            </w:tcBorders>
            <w:tcMar>
              <w:top w:w="0" w:type="dxa"/>
              <w:left w:w="60" w:type="dxa"/>
              <w:bottom w:w="0" w:type="dxa"/>
              <w:right w:w="60" w:type="dxa"/>
            </w:tcMar>
          </w:tcPr>
          <w:p w14:paraId="796126B3" w14:textId="77777777" w:rsidR="00000000" w:rsidRDefault="00000000">
            <w:pPr>
              <w:rPr>
                <w:rFonts w:eastAsia="Times New Roman"/>
                <w:color w:val="000000"/>
                <w:sz w:val="20"/>
              </w:rPr>
            </w:pPr>
            <w:r>
              <w:rPr>
                <w:rFonts w:eastAsia="Times New Roman"/>
                <w:color w:val="000000"/>
                <w:sz w:val="20"/>
              </w:rPr>
              <w:t>J-026602</w:t>
            </w:r>
          </w:p>
        </w:tc>
        <w:tc>
          <w:tcPr>
            <w:tcW w:w="510" w:type="dxa"/>
            <w:gridSpan w:val="2"/>
            <w:tcBorders>
              <w:top w:val="nil"/>
              <w:left w:val="nil"/>
              <w:bottom w:val="nil"/>
              <w:right w:val="nil"/>
            </w:tcBorders>
            <w:tcMar>
              <w:top w:w="0" w:type="dxa"/>
              <w:left w:w="60" w:type="dxa"/>
              <w:bottom w:w="0" w:type="dxa"/>
              <w:right w:w="60" w:type="dxa"/>
            </w:tcMar>
          </w:tcPr>
          <w:p w14:paraId="1F1687E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3E6891E5" w14:textId="77777777" w:rsidR="00000000" w:rsidRDefault="00000000">
            <w:pPr>
              <w:jc w:val="right"/>
              <w:rPr>
                <w:rFonts w:eastAsia="Times New Roman"/>
                <w:sz w:val="20"/>
              </w:rPr>
            </w:pPr>
            <w:r>
              <w:rPr>
                <w:rFonts w:eastAsia="Times New Roman"/>
                <w:sz w:val="20"/>
              </w:rPr>
              <w:t>on request</w:t>
            </w:r>
          </w:p>
        </w:tc>
        <w:tc>
          <w:tcPr>
            <w:tcW w:w="567" w:type="dxa"/>
            <w:gridSpan w:val="2"/>
            <w:tcBorders>
              <w:top w:val="nil"/>
              <w:left w:val="nil"/>
              <w:bottom w:val="nil"/>
              <w:right w:val="nil"/>
            </w:tcBorders>
            <w:tcMar>
              <w:top w:w="0" w:type="dxa"/>
              <w:left w:w="60" w:type="dxa"/>
              <w:bottom w:w="0" w:type="dxa"/>
              <w:right w:w="60" w:type="dxa"/>
            </w:tcMar>
          </w:tcPr>
          <w:p w14:paraId="4CB1C406" w14:textId="77777777" w:rsidR="00000000" w:rsidRDefault="00000000">
            <w:pPr>
              <w:jc w:val="right"/>
              <w:rPr>
                <w:rFonts w:eastAsia="Times New Roman"/>
                <w:sz w:val="20"/>
              </w:rPr>
            </w:pPr>
            <w:r>
              <w:rPr>
                <w:rFonts w:eastAsia="Times New Roman"/>
                <w:sz w:val="20"/>
              </w:rPr>
              <w:t xml:space="preserve">USD </w:t>
            </w:r>
          </w:p>
        </w:tc>
      </w:tr>
      <w:tr w:rsidR="00000000" w14:paraId="26B045B6"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C7CA259"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446D0D9E" w14:textId="77777777" w:rsidR="00000000" w:rsidRDefault="00000000">
            <w:pPr>
              <w:keepNext/>
              <w:spacing w:before="170"/>
              <w:rPr>
                <w:rFonts w:eastAsia="Times New Roman"/>
                <w:sz w:val="20"/>
              </w:rPr>
            </w:pPr>
            <w:r>
              <w:rPr>
                <w:rFonts w:eastAsia="Times New Roman"/>
                <w:b/>
                <w:sz w:val="20"/>
              </w:rPr>
              <w:t>Automation</w:t>
            </w:r>
          </w:p>
        </w:tc>
      </w:tr>
      <w:tr w:rsidR="00000000" w14:paraId="353094C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536F0C6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663B37C9" w14:textId="77777777" w:rsidR="00000000" w:rsidRPr="00F6364C" w:rsidRDefault="00000000">
            <w:pPr>
              <w:rPr>
                <w:rFonts w:eastAsia="Times New Roman"/>
                <w:sz w:val="20"/>
                <w:lang w:val="en-US"/>
              </w:rPr>
            </w:pPr>
            <w:r w:rsidRPr="00F6364C">
              <w:rPr>
                <w:rFonts w:eastAsia="Times New Roman"/>
                <w:sz w:val="20"/>
                <w:lang w:val="en-US"/>
              </w:rPr>
              <w:t>Signal lamp 4 colors (Red, yellow, green, blue) (STD)</w:t>
            </w:r>
          </w:p>
        </w:tc>
        <w:tc>
          <w:tcPr>
            <w:tcW w:w="1194" w:type="dxa"/>
            <w:gridSpan w:val="2"/>
            <w:tcBorders>
              <w:top w:val="nil"/>
              <w:left w:val="nil"/>
              <w:bottom w:val="nil"/>
              <w:right w:val="nil"/>
            </w:tcBorders>
            <w:tcMar>
              <w:top w:w="0" w:type="dxa"/>
              <w:left w:w="60" w:type="dxa"/>
              <w:bottom w:w="0" w:type="dxa"/>
              <w:right w:w="60" w:type="dxa"/>
            </w:tcMar>
          </w:tcPr>
          <w:p w14:paraId="08D80399" w14:textId="77777777" w:rsidR="00000000" w:rsidRDefault="00000000">
            <w:pPr>
              <w:rPr>
                <w:rFonts w:eastAsia="Times New Roman"/>
                <w:color w:val="000000"/>
                <w:sz w:val="20"/>
              </w:rPr>
            </w:pPr>
            <w:r>
              <w:rPr>
                <w:rFonts w:eastAsia="Times New Roman"/>
                <w:color w:val="000000"/>
                <w:sz w:val="20"/>
              </w:rPr>
              <w:t>J-011672</w:t>
            </w:r>
          </w:p>
        </w:tc>
        <w:tc>
          <w:tcPr>
            <w:tcW w:w="510" w:type="dxa"/>
            <w:gridSpan w:val="2"/>
            <w:tcBorders>
              <w:top w:val="nil"/>
              <w:left w:val="nil"/>
              <w:bottom w:val="nil"/>
              <w:right w:val="nil"/>
            </w:tcBorders>
            <w:tcMar>
              <w:top w:w="0" w:type="dxa"/>
              <w:left w:w="60" w:type="dxa"/>
              <w:bottom w:w="0" w:type="dxa"/>
              <w:right w:w="60" w:type="dxa"/>
            </w:tcMar>
          </w:tcPr>
          <w:p w14:paraId="620EB56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69534DA5"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BD6A97B" w14:textId="77777777" w:rsidR="00000000" w:rsidRDefault="00000000">
            <w:pPr>
              <w:jc w:val="right"/>
              <w:rPr>
                <w:rFonts w:eastAsia="Times New Roman"/>
                <w:sz w:val="20"/>
              </w:rPr>
            </w:pPr>
            <w:r>
              <w:rPr>
                <w:rFonts w:eastAsia="Times New Roman"/>
                <w:sz w:val="20"/>
              </w:rPr>
              <w:t xml:space="preserve">USD </w:t>
            </w:r>
          </w:p>
        </w:tc>
      </w:tr>
      <w:tr w:rsidR="00000000" w14:paraId="74C3EC4D"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23C92A08"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775E392A" w14:textId="77777777" w:rsidR="00000000" w:rsidRDefault="00000000">
            <w:pPr>
              <w:keepNext/>
              <w:spacing w:before="170"/>
              <w:rPr>
                <w:rFonts w:eastAsia="Times New Roman"/>
                <w:sz w:val="20"/>
              </w:rPr>
            </w:pPr>
            <w:r>
              <w:rPr>
                <w:rFonts w:eastAsia="Times New Roman"/>
                <w:b/>
                <w:sz w:val="20"/>
              </w:rPr>
              <w:t>General Options</w:t>
            </w:r>
          </w:p>
        </w:tc>
      </w:tr>
      <w:tr w:rsidR="00000000" w14:paraId="70D85064"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B4D437B"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7E2282BF" w14:textId="77777777" w:rsidR="00000000" w:rsidRPr="00F6364C" w:rsidRDefault="00000000">
            <w:pPr>
              <w:rPr>
                <w:rFonts w:eastAsia="Times New Roman"/>
                <w:sz w:val="20"/>
                <w:lang w:val="en-US"/>
              </w:rPr>
            </w:pPr>
            <w:r w:rsidRPr="00F6364C">
              <w:rPr>
                <w:rFonts w:eastAsia="Times New Roman"/>
                <w:sz w:val="20"/>
                <w:lang w:val="en-US"/>
              </w:rPr>
              <w:t>Air purge for Operation panel and Electrical cabinet (Standard)</w:t>
            </w:r>
          </w:p>
        </w:tc>
        <w:tc>
          <w:tcPr>
            <w:tcW w:w="1194" w:type="dxa"/>
            <w:gridSpan w:val="2"/>
            <w:tcBorders>
              <w:top w:val="nil"/>
              <w:left w:val="nil"/>
              <w:bottom w:val="nil"/>
              <w:right w:val="nil"/>
            </w:tcBorders>
            <w:tcMar>
              <w:top w:w="0" w:type="dxa"/>
              <w:left w:w="60" w:type="dxa"/>
              <w:bottom w:w="0" w:type="dxa"/>
              <w:right w:w="60" w:type="dxa"/>
            </w:tcMar>
          </w:tcPr>
          <w:p w14:paraId="0CFEDB04" w14:textId="77777777" w:rsidR="00000000" w:rsidRDefault="00000000">
            <w:pPr>
              <w:rPr>
                <w:rFonts w:eastAsia="Times New Roman"/>
                <w:color w:val="000000"/>
                <w:sz w:val="20"/>
              </w:rPr>
            </w:pPr>
            <w:r>
              <w:rPr>
                <w:rFonts w:eastAsia="Times New Roman"/>
                <w:color w:val="000000"/>
                <w:sz w:val="20"/>
              </w:rPr>
              <w:t>J-026637</w:t>
            </w:r>
          </w:p>
        </w:tc>
        <w:tc>
          <w:tcPr>
            <w:tcW w:w="510" w:type="dxa"/>
            <w:gridSpan w:val="2"/>
            <w:tcBorders>
              <w:top w:val="nil"/>
              <w:left w:val="nil"/>
              <w:bottom w:val="nil"/>
              <w:right w:val="nil"/>
            </w:tcBorders>
            <w:tcMar>
              <w:top w:w="0" w:type="dxa"/>
              <w:left w:w="60" w:type="dxa"/>
              <w:bottom w:w="0" w:type="dxa"/>
              <w:right w:w="60" w:type="dxa"/>
            </w:tcMar>
          </w:tcPr>
          <w:p w14:paraId="2824E539"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2A7A7B19"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37D13B2F" w14:textId="77777777" w:rsidR="00000000" w:rsidRDefault="00000000">
            <w:pPr>
              <w:jc w:val="right"/>
              <w:rPr>
                <w:rFonts w:eastAsia="Times New Roman"/>
                <w:sz w:val="20"/>
              </w:rPr>
            </w:pPr>
            <w:r>
              <w:rPr>
                <w:rFonts w:eastAsia="Times New Roman"/>
                <w:sz w:val="20"/>
              </w:rPr>
              <w:t xml:space="preserve">USD </w:t>
            </w:r>
          </w:p>
        </w:tc>
      </w:tr>
      <w:tr w:rsidR="00000000" w14:paraId="4D19C91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590EFC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44AC0D1" w14:textId="77777777" w:rsidR="00000000" w:rsidRPr="00F6364C" w:rsidRDefault="00000000">
            <w:pPr>
              <w:rPr>
                <w:rFonts w:eastAsia="Times New Roman"/>
                <w:sz w:val="20"/>
                <w:lang w:val="en-US"/>
              </w:rPr>
            </w:pPr>
            <w:r w:rsidRPr="00F6364C">
              <w:rPr>
                <w:rFonts w:eastAsia="Times New Roman"/>
                <w:sz w:val="20"/>
                <w:lang w:val="en-US"/>
              </w:rPr>
              <w:t>Air purge for Laser Oscillator</w:t>
            </w:r>
          </w:p>
        </w:tc>
        <w:tc>
          <w:tcPr>
            <w:tcW w:w="1194" w:type="dxa"/>
            <w:gridSpan w:val="2"/>
            <w:tcBorders>
              <w:top w:val="nil"/>
              <w:left w:val="nil"/>
              <w:bottom w:val="nil"/>
              <w:right w:val="nil"/>
            </w:tcBorders>
            <w:tcMar>
              <w:top w:w="0" w:type="dxa"/>
              <w:left w:w="60" w:type="dxa"/>
              <w:bottom w:w="0" w:type="dxa"/>
              <w:right w:w="60" w:type="dxa"/>
            </w:tcMar>
          </w:tcPr>
          <w:p w14:paraId="12D3D584" w14:textId="77777777" w:rsidR="00000000" w:rsidRDefault="00000000">
            <w:pPr>
              <w:rPr>
                <w:rFonts w:eastAsia="Times New Roman"/>
                <w:color w:val="000000"/>
                <w:sz w:val="20"/>
              </w:rPr>
            </w:pPr>
            <w:r>
              <w:rPr>
                <w:rFonts w:eastAsia="Times New Roman"/>
                <w:color w:val="000000"/>
                <w:sz w:val="20"/>
              </w:rPr>
              <w:t>J-026571</w:t>
            </w:r>
          </w:p>
        </w:tc>
        <w:tc>
          <w:tcPr>
            <w:tcW w:w="510" w:type="dxa"/>
            <w:gridSpan w:val="2"/>
            <w:tcBorders>
              <w:top w:val="nil"/>
              <w:left w:val="nil"/>
              <w:bottom w:val="nil"/>
              <w:right w:val="nil"/>
            </w:tcBorders>
            <w:tcMar>
              <w:top w:w="0" w:type="dxa"/>
              <w:left w:w="60" w:type="dxa"/>
              <w:bottom w:w="0" w:type="dxa"/>
              <w:right w:w="60" w:type="dxa"/>
            </w:tcMar>
          </w:tcPr>
          <w:p w14:paraId="63B2D648"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5ED3843C"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7384EA34" w14:textId="77777777" w:rsidR="00000000" w:rsidRDefault="00000000">
            <w:pPr>
              <w:jc w:val="right"/>
              <w:rPr>
                <w:rFonts w:eastAsia="Times New Roman"/>
                <w:sz w:val="20"/>
              </w:rPr>
            </w:pPr>
            <w:r>
              <w:rPr>
                <w:rFonts w:eastAsia="Times New Roman"/>
                <w:sz w:val="20"/>
              </w:rPr>
              <w:t xml:space="preserve">USD </w:t>
            </w:r>
          </w:p>
        </w:tc>
      </w:tr>
      <w:tr w:rsidR="00000000" w14:paraId="0084CA8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71458A64"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13DB2042" w14:textId="77777777" w:rsidR="00000000" w:rsidRPr="00F6364C" w:rsidRDefault="00000000">
            <w:pPr>
              <w:rPr>
                <w:rFonts w:eastAsia="Times New Roman"/>
                <w:sz w:val="20"/>
                <w:lang w:val="en-US"/>
              </w:rPr>
            </w:pPr>
            <w:r w:rsidRPr="00F6364C">
              <w:rPr>
                <w:rFonts w:eastAsia="Times New Roman"/>
                <w:sz w:val="20"/>
                <w:lang w:val="en-US"/>
              </w:rPr>
              <w:t>Voltage of Customer Factory 220 V</w:t>
            </w:r>
          </w:p>
        </w:tc>
        <w:tc>
          <w:tcPr>
            <w:tcW w:w="1194" w:type="dxa"/>
            <w:gridSpan w:val="2"/>
            <w:tcBorders>
              <w:top w:val="nil"/>
              <w:left w:val="nil"/>
              <w:bottom w:val="nil"/>
              <w:right w:val="nil"/>
            </w:tcBorders>
            <w:tcMar>
              <w:top w:w="0" w:type="dxa"/>
              <w:left w:w="60" w:type="dxa"/>
              <w:bottom w:w="0" w:type="dxa"/>
              <w:right w:w="60" w:type="dxa"/>
            </w:tcMar>
          </w:tcPr>
          <w:p w14:paraId="58713641" w14:textId="77777777" w:rsidR="00000000" w:rsidRDefault="00000000">
            <w:pPr>
              <w:rPr>
                <w:rFonts w:eastAsia="Times New Roman"/>
                <w:color w:val="000000"/>
                <w:sz w:val="20"/>
              </w:rPr>
            </w:pPr>
            <w:r>
              <w:rPr>
                <w:rFonts w:eastAsia="Times New Roman"/>
                <w:color w:val="000000"/>
                <w:sz w:val="20"/>
              </w:rPr>
              <w:t>J-014885</w:t>
            </w:r>
          </w:p>
        </w:tc>
        <w:tc>
          <w:tcPr>
            <w:tcW w:w="510" w:type="dxa"/>
            <w:gridSpan w:val="2"/>
            <w:tcBorders>
              <w:top w:val="nil"/>
              <w:left w:val="nil"/>
              <w:bottom w:val="nil"/>
              <w:right w:val="nil"/>
            </w:tcBorders>
            <w:tcMar>
              <w:top w:w="0" w:type="dxa"/>
              <w:left w:w="60" w:type="dxa"/>
              <w:bottom w:w="0" w:type="dxa"/>
              <w:right w:w="60" w:type="dxa"/>
            </w:tcMar>
          </w:tcPr>
          <w:p w14:paraId="0A3B30E3"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1BCF1CB4"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738CED9E" w14:textId="77777777" w:rsidR="00000000" w:rsidRDefault="00000000">
            <w:pPr>
              <w:jc w:val="right"/>
              <w:rPr>
                <w:rFonts w:eastAsia="Times New Roman"/>
                <w:sz w:val="20"/>
              </w:rPr>
            </w:pPr>
            <w:r>
              <w:rPr>
                <w:rFonts w:eastAsia="Times New Roman"/>
                <w:sz w:val="20"/>
              </w:rPr>
              <w:t xml:space="preserve">USD </w:t>
            </w:r>
          </w:p>
        </w:tc>
      </w:tr>
      <w:tr w:rsidR="00000000" w14:paraId="55F4FB30"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01594CF9"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59EA8FF9" w14:textId="77777777" w:rsidR="00000000" w:rsidRDefault="00000000">
            <w:pPr>
              <w:rPr>
                <w:rFonts w:eastAsia="Times New Roman"/>
                <w:sz w:val="20"/>
              </w:rPr>
            </w:pPr>
            <w:r>
              <w:rPr>
                <w:rFonts w:eastAsia="Times New Roman"/>
                <w:sz w:val="20"/>
              </w:rPr>
              <w:t>Frequency 60 Hz</w:t>
            </w:r>
          </w:p>
        </w:tc>
        <w:tc>
          <w:tcPr>
            <w:tcW w:w="1194" w:type="dxa"/>
            <w:gridSpan w:val="2"/>
            <w:tcBorders>
              <w:top w:val="nil"/>
              <w:left w:val="nil"/>
              <w:bottom w:val="nil"/>
              <w:right w:val="nil"/>
            </w:tcBorders>
            <w:tcMar>
              <w:top w:w="0" w:type="dxa"/>
              <w:left w:w="60" w:type="dxa"/>
              <w:bottom w:w="0" w:type="dxa"/>
              <w:right w:w="60" w:type="dxa"/>
            </w:tcMar>
          </w:tcPr>
          <w:p w14:paraId="16A22C8B" w14:textId="77777777" w:rsidR="00000000" w:rsidRDefault="00000000">
            <w:pPr>
              <w:rPr>
                <w:rFonts w:eastAsia="Times New Roman"/>
                <w:color w:val="000000"/>
                <w:sz w:val="20"/>
              </w:rPr>
            </w:pPr>
            <w:r>
              <w:rPr>
                <w:rFonts w:eastAsia="Times New Roman"/>
                <w:color w:val="000000"/>
                <w:sz w:val="20"/>
              </w:rPr>
              <w:t>J-G00961</w:t>
            </w:r>
          </w:p>
        </w:tc>
        <w:tc>
          <w:tcPr>
            <w:tcW w:w="510" w:type="dxa"/>
            <w:gridSpan w:val="2"/>
            <w:tcBorders>
              <w:top w:val="nil"/>
              <w:left w:val="nil"/>
              <w:bottom w:val="nil"/>
              <w:right w:val="nil"/>
            </w:tcBorders>
            <w:tcMar>
              <w:top w:w="0" w:type="dxa"/>
              <w:left w:w="60" w:type="dxa"/>
              <w:bottom w:w="0" w:type="dxa"/>
              <w:right w:w="60" w:type="dxa"/>
            </w:tcMar>
          </w:tcPr>
          <w:p w14:paraId="66939CFF"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7FACDEF"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7BBB27DB" w14:textId="77777777" w:rsidR="00000000" w:rsidRDefault="00000000">
            <w:pPr>
              <w:jc w:val="right"/>
              <w:rPr>
                <w:rFonts w:eastAsia="Times New Roman"/>
                <w:sz w:val="20"/>
              </w:rPr>
            </w:pPr>
            <w:r>
              <w:rPr>
                <w:rFonts w:eastAsia="Times New Roman"/>
                <w:sz w:val="20"/>
              </w:rPr>
              <w:t xml:space="preserve">USD </w:t>
            </w:r>
          </w:p>
        </w:tc>
      </w:tr>
      <w:tr w:rsidR="00000000" w14:paraId="6B696753"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2553961"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0A870905" w14:textId="77777777" w:rsidR="00000000" w:rsidRDefault="00000000">
            <w:pPr>
              <w:rPr>
                <w:rFonts w:eastAsia="Times New Roman"/>
                <w:sz w:val="20"/>
              </w:rPr>
            </w:pPr>
            <w:r>
              <w:rPr>
                <w:rFonts w:eastAsia="Times New Roman"/>
                <w:sz w:val="20"/>
              </w:rPr>
              <w:t>Setting Unit mm</w:t>
            </w:r>
          </w:p>
        </w:tc>
        <w:tc>
          <w:tcPr>
            <w:tcW w:w="1194" w:type="dxa"/>
            <w:gridSpan w:val="2"/>
            <w:tcBorders>
              <w:top w:val="nil"/>
              <w:left w:val="nil"/>
              <w:bottom w:val="nil"/>
              <w:right w:val="nil"/>
            </w:tcBorders>
            <w:tcMar>
              <w:top w:w="0" w:type="dxa"/>
              <w:left w:w="60" w:type="dxa"/>
              <w:bottom w:w="0" w:type="dxa"/>
              <w:right w:w="60" w:type="dxa"/>
            </w:tcMar>
          </w:tcPr>
          <w:p w14:paraId="7971C2EE" w14:textId="77777777" w:rsidR="00000000" w:rsidRDefault="00000000">
            <w:pPr>
              <w:rPr>
                <w:rFonts w:eastAsia="Times New Roman"/>
                <w:color w:val="000000"/>
                <w:sz w:val="20"/>
              </w:rPr>
            </w:pPr>
            <w:r>
              <w:rPr>
                <w:rFonts w:eastAsia="Times New Roman"/>
                <w:color w:val="000000"/>
                <w:sz w:val="20"/>
              </w:rPr>
              <w:t>J-004471</w:t>
            </w:r>
          </w:p>
        </w:tc>
        <w:tc>
          <w:tcPr>
            <w:tcW w:w="510" w:type="dxa"/>
            <w:gridSpan w:val="2"/>
            <w:tcBorders>
              <w:top w:val="nil"/>
              <w:left w:val="nil"/>
              <w:bottom w:val="nil"/>
              <w:right w:val="nil"/>
            </w:tcBorders>
            <w:tcMar>
              <w:top w:w="0" w:type="dxa"/>
              <w:left w:w="60" w:type="dxa"/>
              <w:bottom w:w="0" w:type="dxa"/>
              <w:right w:w="60" w:type="dxa"/>
            </w:tcMar>
          </w:tcPr>
          <w:p w14:paraId="1C50148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7315B3C"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4B85E9DC" w14:textId="77777777" w:rsidR="00000000" w:rsidRDefault="00000000">
            <w:pPr>
              <w:jc w:val="right"/>
              <w:rPr>
                <w:rFonts w:eastAsia="Times New Roman"/>
                <w:sz w:val="20"/>
              </w:rPr>
            </w:pPr>
            <w:r>
              <w:rPr>
                <w:rFonts w:eastAsia="Times New Roman"/>
                <w:sz w:val="20"/>
              </w:rPr>
              <w:t xml:space="preserve">USD </w:t>
            </w:r>
          </w:p>
        </w:tc>
      </w:tr>
      <w:tr w:rsidR="00000000" w14:paraId="33555BA4"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45ADC327" w14:textId="77777777" w:rsidR="00000000" w:rsidRDefault="00000000">
            <w:pPr>
              <w:keepNext/>
              <w:rPr>
                <w:rFonts w:eastAsia="Times New Roman"/>
                <w:sz w:val="20"/>
              </w:rPr>
            </w:pPr>
          </w:p>
        </w:tc>
        <w:tc>
          <w:tcPr>
            <w:tcW w:w="8026" w:type="dxa"/>
            <w:gridSpan w:val="6"/>
            <w:tcBorders>
              <w:top w:val="nil"/>
              <w:left w:val="nil"/>
              <w:bottom w:val="nil"/>
              <w:right w:val="nil"/>
            </w:tcBorders>
            <w:tcMar>
              <w:top w:w="0" w:type="dxa"/>
              <w:left w:w="60" w:type="dxa"/>
              <w:bottom w:w="0" w:type="dxa"/>
              <w:right w:w="60" w:type="dxa"/>
            </w:tcMar>
          </w:tcPr>
          <w:p w14:paraId="36248D81" w14:textId="77777777" w:rsidR="00000000" w:rsidRDefault="00000000">
            <w:pPr>
              <w:keepNext/>
              <w:spacing w:before="170"/>
              <w:rPr>
                <w:rFonts w:eastAsia="Times New Roman"/>
                <w:sz w:val="20"/>
              </w:rPr>
            </w:pPr>
            <w:r>
              <w:rPr>
                <w:rFonts w:eastAsia="Times New Roman"/>
                <w:b/>
                <w:sz w:val="20"/>
              </w:rPr>
              <w:t>Screen Text Language</w:t>
            </w:r>
          </w:p>
        </w:tc>
      </w:tr>
      <w:tr w:rsidR="00000000" w14:paraId="64195A6C"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CA96AE2" w14:textId="77777777" w:rsidR="00000000" w:rsidRDefault="00000000">
            <w:pPr>
              <w:jc w:val="right"/>
              <w:rPr>
                <w:rFonts w:eastAsia="Times New Roman"/>
                <w:sz w:val="20"/>
              </w:rPr>
            </w:pPr>
          </w:p>
        </w:tc>
        <w:tc>
          <w:tcPr>
            <w:tcW w:w="5182" w:type="dxa"/>
            <w:tcBorders>
              <w:top w:val="nil"/>
              <w:left w:val="nil"/>
              <w:bottom w:val="nil"/>
              <w:right w:val="nil"/>
            </w:tcBorders>
            <w:tcMar>
              <w:top w:w="0" w:type="dxa"/>
              <w:left w:w="60" w:type="dxa"/>
              <w:bottom w:w="0" w:type="dxa"/>
              <w:right w:w="60" w:type="dxa"/>
            </w:tcMar>
          </w:tcPr>
          <w:p w14:paraId="3A7644CE" w14:textId="77777777" w:rsidR="00000000" w:rsidRDefault="00000000">
            <w:pPr>
              <w:rPr>
                <w:rFonts w:eastAsia="Times New Roman"/>
                <w:sz w:val="20"/>
              </w:rPr>
            </w:pPr>
            <w:r>
              <w:rPr>
                <w:rFonts w:eastAsia="Times New Roman"/>
                <w:sz w:val="20"/>
              </w:rPr>
              <w:t>Screen display English</w:t>
            </w:r>
          </w:p>
        </w:tc>
        <w:tc>
          <w:tcPr>
            <w:tcW w:w="1194" w:type="dxa"/>
            <w:gridSpan w:val="2"/>
            <w:tcBorders>
              <w:top w:val="nil"/>
              <w:left w:val="nil"/>
              <w:bottom w:val="nil"/>
              <w:right w:val="nil"/>
            </w:tcBorders>
            <w:tcMar>
              <w:top w:w="0" w:type="dxa"/>
              <w:left w:w="60" w:type="dxa"/>
              <w:bottom w:w="0" w:type="dxa"/>
              <w:right w:w="60" w:type="dxa"/>
            </w:tcMar>
          </w:tcPr>
          <w:p w14:paraId="663A7178" w14:textId="77777777" w:rsidR="00000000" w:rsidRDefault="00000000">
            <w:pPr>
              <w:rPr>
                <w:rFonts w:eastAsia="Times New Roman"/>
                <w:color w:val="000000"/>
                <w:sz w:val="20"/>
              </w:rPr>
            </w:pPr>
            <w:r>
              <w:rPr>
                <w:rFonts w:eastAsia="Times New Roman"/>
                <w:color w:val="000000"/>
                <w:sz w:val="20"/>
              </w:rPr>
              <w:t>J-000080</w:t>
            </w:r>
          </w:p>
        </w:tc>
        <w:tc>
          <w:tcPr>
            <w:tcW w:w="510" w:type="dxa"/>
            <w:gridSpan w:val="2"/>
            <w:tcBorders>
              <w:top w:val="nil"/>
              <w:left w:val="nil"/>
              <w:bottom w:val="nil"/>
              <w:right w:val="nil"/>
            </w:tcBorders>
            <w:tcMar>
              <w:top w:w="0" w:type="dxa"/>
              <w:left w:w="60" w:type="dxa"/>
              <w:bottom w:w="0" w:type="dxa"/>
              <w:right w:w="60" w:type="dxa"/>
            </w:tcMar>
          </w:tcPr>
          <w:p w14:paraId="6B1FF23E"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439D12B5"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7BE39007" w14:textId="77777777" w:rsidR="00000000" w:rsidRDefault="00000000">
            <w:pPr>
              <w:jc w:val="right"/>
              <w:rPr>
                <w:rFonts w:eastAsia="Times New Roman"/>
                <w:sz w:val="20"/>
              </w:rPr>
            </w:pPr>
            <w:r>
              <w:rPr>
                <w:rFonts w:eastAsia="Times New Roman"/>
                <w:sz w:val="20"/>
              </w:rPr>
              <w:t xml:space="preserve">USD </w:t>
            </w:r>
          </w:p>
        </w:tc>
      </w:tr>
      <w:tr w:rsidR="00000000" w14:paraId="0960021D" w14:textId="77777777">
        <w:trPr>
          <w:gridAfter w:val="1"/>
          <w:wAfter w:w="30" w:type="dxa"/>
          <w:cantSplit/>
          <w:trHeight w:val="369"/>
        </w:trPr>
        <w:tc>
          <w:tcPr>
            <w:tcW w:w="425" w:type="dxa"/>
            <w:tcBorders>
              <w:top w:val="single" w:sz="4" w:space="0" w:color="auto"/>
              <w:left w:val="nil"/>
              <w:bottom w:val="nil"/>
              <w:right w:val="nil"/>
            </w:tcBorders>
            <w:shd w:val="clear" w:color="auto" w:fill="F5F5F5"/>
            <w:tcMar>
              <w:top w:w="0" w:type="dxa"/>
              <w:left w:w="60" w:type="dxa"/>
              <w:bottom w:w="0" w:type="dxa"/>
              <w:right w:w="60" w:type="dxa"/>
            </w:tcMar>
          </w:tcPr>
          <w:p w14:paraId="3BAEC111" w14:textId="77777777" w:rsidR="00000000" w:rsidRDefault="00000000">
            <w:pPr>
              <w:jc w:val="right"/>
              <w:rPr>
                <w:rFonts w:eastAsia="Times New Roman"/>
                <w:b/>
                <w:sz w:val="20"/>
              </w:rPr>
            </w:pPr>
          </w:p>
        </w:tc>
        <w:tc>
          <w:tcPr>
            <w:tcW w:w="5749"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3A318F3B" w14:textId="77777777" w:rsidR="00000000" w:rsidRDefault="00000000">
            <w:pPr>
              <w:rPr>
                <w:rFonts w:eastAsia="Times New Roman"/>
                <w:b/>
                <w:sz w:val="20"/>
              </w:rPr>
            </w:pPr>
            <w:r>
              <w:rPr>
                <w:rFonts w:eastAsia="Times New Roman"/>
                <w:b/>
                <w:sz w:val="20"/>
              </w:rPr>
              <w:t>Price machine and options</w:t>
            </w:r>
          </w:p>
        </w:tc>
        <w:tc>
          <w:tcPr>
            <w:tcW w:w="113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1A508D0C" w14:textId="77777777" w:rsidR="00000000" w:rsidRDefault="00000000">
            <w:pPr>
              <w:jc w:val="right"/>
              <w:rPr>
                <w:rFonts w:eastAsia="Times New Roman"/>
                <w:b/>
                <w:sz w:val="20"/>
              </w:rPr>
            </w:pPr>
          </w:p>
        </w:tc>
        <w:tc>
          <w:tcPr>
            <w:tcW w:w="1565" w:type="dxa"/>
            <w:gridSpan w:val="3"/>
            <w:tcBorders>
              <w:top w:val="single" w:sz="4" w:space="0" w:color="auto"/>
              <w:left w:val="nil"/>
              <w:bottom w:val="nil"/>
              <w:right w:val="nil"/>
            </w:tcBorders>
            <w:shd w:val="clear" w:color="auto" w:fill="F5F5F5"/>
            <w:tcMar>
              <w:top w:w="0" w:type="dxa"/>
              <w:left w:w="60" w:type="dxa"/>
              <w:bottom w:w="0" w:type="dxa"/>
              <w:right w:w="60" w:type="dxa"/>
            </w:tcMar>
            <w:vAlign w:val="center"/>
          </w:tcPr>
          <w:p w14:paraId="1F3FCB32" w14:textId="77777777" w:rsidR="00000000" w:rsidRDefault="00000000">
            <w:pPr>
              <w:jc w:val="right"/>
              <w:rPr>
                <w:rFonts w:eastAsia="Times New Roman"/>
                <w:b/>
                <w:sz w:val="20"/>
              </w:rPr>
            </w:pPr>
            <w:r>
              <w:rPr>
                <w:rFonts w:eastAsia="Times New Roman"/>
                <w:b/>
                <w:color w:val="000000"/>
                <w:sz w:val="20"/>
              </w:rPr>
              <w:t>503,000.00</w:t>
            </w:r>
            <w:r>
              <w:rPr>
                <w:rFonts w:eastAsia="Times New Roman"/>
                <w:b/>
                <w:sz w:val="20"/>
              </w:rPr>
              <w:t xml:space="preserve"> </w:t>
            </w:r>
          </w:p>
        </w:tc>
        <w:tc>
          <w:tcPr>
            <w:tcW w:w="567" w:type="dxa"/>
            <w:gridSpan w:val="2"/>
            <w:tcBorders>
              <w:top w:val="single" w:sz="4" w:space="0" w:color="auto"/>
              <w:left w:val="nil"/>
              <w:bottom w:val="nil"/>
              <w:right w:val="nil"/>
            </w:tcBorders>
            <w:shd w:val="clear" w:color="auto" w:fill="F5F5F5"/>
            <w:tcMar>
              <w:top w:w="0" w:type="dxa"/>
              <w:left w:w="60" w:type="dxa"/>
              <w:bottom w:w="0" w:type="dxa"/>
              <w:right w:w="60" w:type="dxa"/>
            </w:tcMar>
            <w:vAlign w:val="center"/>
          </w:tcPr>
          <w:p w14:paraId="6D62FBBA" w14:textId="77777777" w:rsidR="00000000" w:rsidRDefault="00000000">
            <w:pPr>
              <w:jc w:val="right"/>
              <w:rPr>
                <w:rFonts w:eastAsia="Times New Roman"/>
                <w:b/>
                <w:sz w:val="20"/>
              </w:rPr>
            </w:pPr>
            <w:r>
              <w:rPr>
                <w:rFonts w:eastAsia="Times New Roman"/>
                <w:b/>
                <w:sz w:val="20"/>
              </w:rPr>
              <w:t>USD</w:t>
            </w:r>
          </w:p>
        </w:tc>
      </w:tr>
    </w:tbl>
    <w:p w14:paraId="433DC99C" w14:textId="77777777" w:rsidR="00000000" w:rsidRDefault="00000000">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425"/>
        <w:gridCol w:w="29"/>
        <w:gridCol w:w="963"/>
        <w:gridCol w:w="4219"/>
        <w:gridCol w:w="544"/>
        <w:gridCol w:w="652"/>
        <w:gridCol w:w="484"/>
        <w:gridCol w:w="26"/>
        <w:gridCol w:w="1138"/>
        <w:gridCol w:w="399"/>
        <w:gridCol w:w="28"/>
        <w:gridCol w:w="539"/>
        <w:gridCol w:w="28"/>
      </w:tblGrid>
      <w:tr w:rsidR="00000000" w14:paraId="7D8CC4F5" w14:textId="77777777">
        <w:trPr>
          <w:cantSplit/>
          <w:trHeight w:val="369"/>
        </w:trPr>
        <w:tc>
          <w:tcPr>
            <w:tcW w:w="454"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346C2C8E" w14:textId="77777777" w:rsidR="00000000" w:rsidRDefault="00000000">
            <w:pPr>
              <w:jc w:val="center"/>
              <w:rPr>
                <w:rFonts w:eastAsia="Times New Roman"/>
                <w:color w:val="000000"/>
                <w:sz w:val="20"/>
              </w:rPr>
            </w:pPr>
          </w:p>
        </w:tc>
        <w:tc>
          <w:tcPr>
            <w:tcW w:w="5182"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34F616FB" w14:textId="77777777" w:rsidR="00000000" w:rsidRDefault="00000000">
            <w:pPr>
              <w:rPr>
                <w:rFonts w:eastAsia="Times New Roman"/>
                <w:color w:val="000000"/>
                <w:sz w:val="20"/>
              </w:rPr>
            </w:pPr>
            <w:r>
              <w:rPr>
                <w:rFonts w:eastAsia="Times New Roman"/>
                <w:b/>
                <w:color w:val="000000"/>
                <w:sz w:val="20"/>
              </w:rPr>
              <w:t>Services</w:t>
            </w:r>
          </w:p>
        </w:tc>
        <w:tc>
          <w:tcPr>
            <w:tcW w:w="1194"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5FDC7B64" w14:textId="77777777" w:rsidR="00000000" w:rsidRDefault="00000000">
            <w:pPr>
              <w:rPr>
                <w:rFonts w:ascii="SimSun" w:eastAsia="SimSun" w:hAnsi="SimSun"/>
                <w:color w:val="000000"/>
                <w:sz w:val="20"/>
              </w:rPr>
            </w:pPr>
          </w:p>
        </w:tc>
        <w:tc>
          <w:tcPr>
            <w:tcW w:w="510"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28768DDC" w14:textId="77777777" w:rsidR="00000000" w:rsidRDefault="00000000">
            <w:pPr>
              <w:jc w:val="right"/>
              <w:rPr>
                <w:rFonts w:eastAsia="Times New Roman"/>
                <w:color w:val="000000"/>
                <w:sz w:val="20"/>
              </w:rPr>
            </w:pPr>
          </w:p>
        </w:tc>
        <w:tc>
          <w:tcPr>
            <w:tcW w:w="1563"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672D054A" w14:textId="77777777" w:rsidR="00000000" w:rsidRDefault="00000000">
            <w:pPr>
              <w:jc w:val="right"/>
              <w:rPr>
                <w:rFonts w:eastAsia="Times New Roman"/>
                <w:color w:val="000000"/>
                <w:sz w:val="20"/>
              </w:rPr>
            </w:pPr>
          </w:p>
        </w:tc>
        <w:tc>
          <w:tcPr>
            <w:tcW w:w="567" w:type="dxa"/>
            <w:gridSpan w:val="2"/>
            <w:tcBorders>
              <w:top w:val="nil"/>
              <w:left w:val="nil"/>
              <w:bottom w:val="single" w:sz="4" w:space="0" w:color="auto"/>
              <w:right w:val="nil"/>
            </w:tcBorders>
            <w:shd w:val="clear" w:color="auto" w:fill="F5F5F5"/>
            <w:tcMar>
              <w:top w:w="0" w:type="dxa"/>
              <w:left w:w="60" w:type="dxa"/>
              <w:bottom w:w="0" w:type="dxa"/>
              <w:right w:w="60" w:type="dxa"/>
            </w:tcMar>
          </w:tcPr>
          <w:p w14:paraId="4530D5F4" w14:textId="77777777" w:rsidR="00000000" w:rsidRDefault="00000000">
            <w:pPr>
              <w:jc w:val="right"/>
              <w:rPr>
                <w:rFonts w:eastAsia="Times New Roman"/>
                <w:color w:val="000000"/>
                <w:sz w:val="20"/>
              </w:rPr>
            </w:pPr>
            <w:r>
              <w:rPr>
                <w:rFonts w:eastAsia="Times New Roman"/>
                <w:color w:val="000000"/>
                <w:sz w:val="20"/>
              </w:rPr>
              <w:t xml:space="preserve"> </w:t>
            </w:r>
          </w:p>
        </w:tc>
      </w:tr>
      <w:tr w:rsidR="00000000" w:rsidRPr="00F6364C" w14:paraId="2459EB3C" w14:textId="77777777">
        <w:trPr>
          <w:gridAfter w:val="4"/>
          <w:wAfter w:w="990" w:type="dxa"/>
          <w:cantSplit/>
        </w:trPr>
        <w:tc>
          <w:tcPr>
            <w:tcW w:w="454" w:type="dxa"/>
            <w:gridSpan w:val="2"/>
            <w:tcBorders>
              <w:top w:val="nil"/>
              <w:left w:val="nil"/>
              <w:bottom w:val="nil"/>
              <w:right w:val="nil"/>
            </w:tcBorders>
            <w:tcMar>
              <w:top w:w="0" w:type="dxa"/>
              <w:left w:w="60" w:type="dxa"/>
              <w:bottom w:w="0" w:type="dxa"/>
              <w:right w:w="60" w:type="dxa"/>
            </w:tcMar>
          </w:tcPr>
          <w:p w14:paraId="1C6CEA9C" w14:textId="77777777" w:rsidR="00000000" w:rsidRDefault="00000000">
            <w:pPr>
              <w:keepNext/>
              <w:rPr>
                <w:rFonts w:eastAsia="Times New Roman"/>
                <w:sz w:val="20"/>
              </w:rPr>
            </w:pPr>
          </w:p>
        </w:tc>
        <w:tc>
          <w:tcPr>
            <w:tcW w:w="8026" w:type="dxa"/>
            <w:gridSpan w:val="7"/>
            <w:tcBorders>
              <w:top w:val="nil"/>
              <w:left w:val="nil"/>
              <w:bottom w:val="nil"/>
              <w:right w:val="nil"/>
            </w:tcBorders>
            <w:tcMar>
              <w:top w:w="0" w:type="dxa"/>
              <w:left w:w="60" w:type="dxa"/>
              <w:bottom w:w="0" w:type="dxa"/>
              <w:right w:w="60" w:type="dxa"/>
            </w:tcMar>
          </w:tcPr>
          <w:p w14:paraId="1971230A" w14:textId="77777777" w:rsidR="00000000" w:rsidRPr="00F6364C" w:rsidRDefault="00000000">
            <w:pPr>
              <w:keepNext/>
              <w:spacing w:before="170"/>
              <w:rPr>
                <w:rFonts w:eastAsia="Times New Roman"/>
                <w:sz w:val="20"/>
                <w:lang w:val="en-US"/>
              </w:rPr>
            </w:pPr>
            <w:r w:rsidRPr="00F6364C">
              <w:rPr>
                <w:rFonts w:eastAsia="Times New Roman"/>
                <w:b/>
                <w:sz w:val="20"/>
                <w:lang w:val="en-US"/>
              </w:rPr>
              <w:t>Options for MAPPS / SIEMENS / CELOS Control*</w:t>
            </w:r>
          </w:p>
        </w:tc>
      </w:tr>
      <w:tr w:rsidR="00000000" w14:paraId="07C677C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8A223E8" w14:textId="77777777" w:rsidR="00000000" w:rsidRPr="00F6364C" w:rsidRDefault="00000000">
            <w:pPr>
              <w:jc w:val="right"/>
              <w:rPr>
                <w:rFonts w:eastAsia="Times New Roman"/>
                <w:sz w:val="20"/>
                <w:lang w:val="en-US"/>
              </w:rPr>
            </w:pPr>
          </w:p>
        </w:tc>
        <w:tc>
          <w:tcPr>
            <w:tcW w:w="5182" w:type="dxa"/>
            <w:gridSpan w:val="2"/>
            <w:tcBorders>
              <w:top w:val="nil"/>
              <w:left w:val="nil"/>
              <w:bottom w:val="nil"/>
              <w:right w:val="nil"/>
            </w:tcBorders>
            <w:tcMar>
              <w:top w:w="0" w:type="dxa"/>
              <w:left w:w="60" w:type="dxa"/>
              <w:bottom w:w="0" w:type="dxa"/>
              <w:right w:w="60" w:type="dxa"/>
            </w:tcMar>
          </w:tcPr>
          <w:p w14:paraId="6F483D37" w14:textId="77777777" w:rsidR="00000000" w:rsidRDefault="00000000">
            <w:pPr>
              <w:rPr>
                <w:rFonts w:eastAsia="Times New Roman"/>
                <w:sz w:val="20"/>
              </w:rPr>
            </w:pPr>
            <w:r>
              <w:rPr>
                <w:rFonts w:eastAsia="Times New Roman"/>
                <w:sz w:val="20"/>
              </w:rPr>
              <w:t>IoTconnector (SK-OP)</w:t>
            </w:r>
          </w:p>
        </w:tc>
        <w:tc>
          <w:tcPr>
            <w:tcW w:w="1194" w:type="dxa"/>
            <w:gridSpan w:val="2"/>
            <w:tcBorders>
              <w:top w:val="nil"/>
              <w:left w:val="nil"/>
              <w:bottom w:val="nil"/>
              <w:right w:val="nil"/>
            </w:tcBorders>
            <w:tcMar>
              <w:top w:w="0" w:type="dxa"/>
              <w:left w:w="60" w:type="dxa"/>
              <w:bottom w:w="0" w:type="dxa"/>
              <w:right w:w="60" w:type="dxa"/>
            </w:tcMar>
          </w:tcPr>
          <w:p w14:paraId="41616130" w14:textId="77777777" w:rsidR="00000000" w:rsidRDefault="00000000">
            <w:pPr>
              <w:rPr>
                <w:rFonts w:eastAsia="Times New Roman"/>
                <w:color w:val="000000"/>
                <w:sz w:val="20"/>
              </w:rPr>
            </w:pPr>
            <w:r>
              <w:rPr>
                <w:rFonts w:eastAsia="Times New Roman"/>
                <w:color w:val="000000"/>
                <w:sz w:val="20"/>
              </w:rPr>
              <w:t>J-011731</w:t>
            </w:r>
          </w:p>
        </w:tc>
        <w:tc>
          <w:tcPr>
            <w:tcW w:w="510" w:type="dxa"/>
            <w:gridSpan w:val="2"/>
            <w:tcBorders>
              <w:top w:val="nil"/>
              <w:left w:val="nil"/>
              <w:bottom w:val="nil"/>
              <w:right w:val="nil"/>
            </w:tcBorders>
            <w:tcMar>
              <w:top w:w="0" w:type="dxa"/>
              <w:left w:w="60" w:type="dxa"/>
              <w:bottom w:w="0" w:type="dxa"/>
              <w:right w:w="60" w:type="dxa"/>
            </w:tcMar>
          </w:tcPr>
          <w:p w14:paraId="4FDA522B" w14:textId="77777777" w:rsidR="00000000" w:rsidRDefault="00000000">
            <w:pPr>
              <w:jc w:val="right"/>
              <w:rPr>
                <w:rFonts w:eastAsia="Times New Roman"/>
                <w:sz w:val="20"/>
              </w:rPr>
            </w:pPr>
            <w:r>
              <w:rPr>
                <w:rFonts w:eastAsia="Times New Roman"/>
                <w:sz w:val="20"/>
              </w:rPr>
              <w:t>1</w:t>
            </w:r>
          </w:p>
        </w:tc>
        <w:tc>
          <w:tcPr>
            <w:tcW w:w="1563" w:type="dxa"/>
            <w:gridSpan w:val="3"/>
            <w:tcBorders>
              <w:top w:val="nil"/>
              <w:left w:val="nil"/>
              <w:bottom w:val="nil"/>
              <w:right w:val="nil"/>
            </w:tcBorders>
            <w:tcMar>
              <w:top w:w="0" w:type="dxa"/>
              <w:left w:w="60" w:type="dxa"/>
              <w:bottom w:w="0" w:type="dxa"/>
              <w:right w:w="60" w:type="dxa"/>
            </w:tcMar>
          </w:tcPr>
          <w:p w14:paraId="058F0C66" w14:textId="77777777" w:rsidR="00000000" w:rsidRDefault="00000000">
            <w:pPr>
              <w:jc w:val="right"/>
              <w:rPr>
                <w:rFonts w:eastAsia="Times New Roman"/>
                <w:sz w:val="20"/>
              </w:rPr>
            </w:pPr>
            <w:r>
              <w:rPr>
                <w:rFonts w:eastAsia="Times New Roman"/>
                <w:sz w:val="20"/>
              </w:rPr>
              <w:t>0.00</w:t>
            </w:r>
          </w:p>
        </w:tc>
        <w:tc>
          <w:tcPr>
            <w:tcW w:w="567" w:type="dxa"/>
            <w:gridSpan w:val="2"/>
            <w:tcBorders>
              <w:top w:val="nil"/>
              <w:left w:val="nil"/>
              <w:bottom w:val="nil"/>
              <w:right w:val="nil"/>
            </w:tcBorders>
            <w:tcMar>
              <w:top w:w="0" w:type="dxa"/>
              <w:left w:w="60" w:type="dxa"/>
              <w:bottom w:w="0" w:type="dxa"/>
              <w:right w:w="60" w:type="dxa"/>
            </w:tcMar>
          </w:tcPr>
          <w:p w14:paraId="5BDB5130" w14:textId="77777777" w:rsidR="00000000" w:rsidRDefault="00000000">
            <w:pPr>
              <w:jc w:val="right"/>
              <w:rPr>
                <w:rFonts w:eastAsia="Times New Roman"/>
                <w:sz w:val="20"/>
              </w:rPr>
            </w:pPr>
            <w:r>
              <w:rPr>
                <w:rFonts w:eastAsia="Times New Roman"/>
                <w:sz w:val="20"/>
              </w:rPr>
              <w:t xml:space="preserve">USD </w:t>
            </w:r>
          </w:p>
        </w:tc>
      </w:tr>
      <w:tr w:rsidR="00000000" w14:paraId="6A73DB91"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63ECEE5E" w14:textId="77777777" w:rsidR="00000000" w:rsidRDefault="00000000">
            <w:pPr>
              <w:keepNext/>
              <w:spacing w:before="170"/>
              <w:rPr>
                <w:rFonts w:eastAsia="Times New Roman"/>
                <w:sz w:val="20"/>
              </w:rPr>
            </w:pPr>
          </w:p>
        </w:tc>
        <w:tc>
          <w:tcPr>
            <w:tcW w:w="9016" w:type="dxa"/>
            <w:gridSpan w:val="11"/>
            <w:tcBorders>
              <w:top w:val="nil"/>
              <w:left w:val="nil"/>
              <w:bottom w:val="nil"/>
              <w:right w:val="nil"/>
            </w:tcBorders>
            <w:tcMar>
              <w:top w:w="0" w:type="dxa"/>
              <w:left w:w="60" w:type="dxa"/>
              <w:bottom w:w="0" w:type="dxa"/>
              <w:right w:w="60" w:type="dxa"/>
            </w:tcMar>
          </w:tcPr>
          <w:p w14:paraId="13818263" w14:textId="77777777" w:rsidR="00000000" w:rsidRDefault="00000000">
            <w:pPr>
              <w:keepNext/>
              <w:spacing w:before="170"/>
              <w:rPr>
                <w:rFonts w:eastAsia="Times New Roman"/>
                <w:sz w:val="20"/>
              </w:rPr>
            </w:pPr>
            <w:r>
              <w:rPr>
                <w:rFonts w:eastAsia="Times New Roman"/>
                <w:b/>
                <w:color w:val="000000"/>
                <w:sz w:val="20"/>
              </w:rPr>
              <w:t>Special constructions services</w:t>
            </w:r>
          </w:p>
        </w:tc>
      </w:tr>
      <w:tr w:rsidR="00000000" w14:paraId="10976D49" w14:textId="77777777">
        <w:tc>
          <w:tcPr>
            <w:tcW w:w="454" w:type="dxa"/>
            <w:gridSpan w:val="2"/>
            <w:tcBorders>
              <w:top w:val="nil"/>
              <w:left w:val="nil"/>
              <w:bottom w:val="nil"/>
              <w:right w:val="nil"/>
            </w:tcBorders>
            <w:tcMar>
              <w:top w:w="0" w:type="dxa"/>
              <w:left w:w="60" w:type="dxa"/>
              <w:bottom w:w="0" w:type="dxa"/>
              <w:right w:w="60" w:type="dxa"/>
            </w:tcMar>
          </w:tcPr>
          <w:p w14:paraId="79BB2E14"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1CE39E64" w14:textId="77777777" w:rsidR="00000000" w:rsidRDefault="00000000">
            <w:pPr>
              <w:rPr>
                <w:rFonts w:eastAsia="Times New Roman"/>
                <w:color w:val="000000"/>
                <w:sz w:val="20"/>
              </w:rPr>
            </w:pPr>
            <w:r>
              <w:rPr>
                <w:rFonts w:eastAsia="Times New Roman"/>
                <w:color w:val="000000"/>
                <w:sz w:val="20"/>
              </w:rPr>
              <w:t>DMFS FFP Costing</w:t>
            </w:r>
          </w:p>
        </w:tc>
        <w:tc>
          <w:tcPr>
            <w:tcW w:w="1196" w:type="dxa"/>
            <w:gridSpan w:val="2"/>
            <w:tcBorders>
              <w:top w:val="nil"/>
              <w:left w:val="nil"/>
              <w:bottom w:val="nil"/>
              <w:right w:val="nil"/>
            </w:tcBorders>
            <w:tcMar>
              <w:top w:w="0" w:type="dxa"/>
              <w:left w:w="60" w:type="dxa"/>
              <w:bottom w:w="0" w:type="dxa"/>
              <w:right w:w="60" w:type="dxa"/>
            </w:tcMar>
          </w:tcPr>
          <w:p w14:paraId="6340362C" w14:textId="77777777" w:rsidR="00000000" w:rsidRDefault="00000000">
            <w:pPr>
              <w:rPr>
                <w:rFonts w:eastAsia="Times New Roman"/>
                <w:color w:val="000000"/>
                <w:sz w:val="20"/>
              </w:rPr>
            </w:pPr>
            <w:r>
              <w:rPr>
                <w:rFonts w:eastAsia="Times New Roman"/>
                <w:color w:val="000000"/>
                <w:sz w:val="20"/>
              </w:rPr>
              <w:t>SK001</w:t>
            </w:r>
          </w:p>
        </w:tc>
        <w:tc>
          <w:tcPr>
            <w:tcW w:w="510" w:type="dxa"/>
            <w:gridSpan w:val="2"/>
            <w:tcBorders>
              <w:top w:val="nil"/>
              <w:left w:val="nil"/>
              <w:bottom w:val="nil"/>
              <w:right w:val="nil"/>
            </w:tcBorders>
            <w:tcMar>
              <w:top w:w="0" w:type="dxa"/>
              <w:left w:w="60" w:type="dxa"/>
              <w:bottom w:w="0" w:type="dxa"/>
              <w:right w:w="60" w:type="dxa"/>
            </w:tcMar>
          </w:tcPr>
          <w:p w14:paraId="316B19A4"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74C37261" w14:textId="77777777" w:rsidR="00000000" w:rsidRDefault="00000000">
            <w:pPr>
              <w:jc w:val="right"/>
              <w:rPr>
                <w:rFonts w:eastAsia="Times New Roman"/>
                <w:color w:val="000000"/>
                <w:sz w:val="20"/>
              </w:rPr>
            </w:pPr>
            <w:r>
              <w:rPr>
                <w:rFonts w:eastAsia="Times New Roman"/>
                <w:color w:val="000000"/>
                <w:sz w:val="20"/>
              </w:rPr>
              <w:t>32,051.00</w:t>
            </w:r>
          </w:p>
        </w:tc>
        <w:tc>
          <w:tcPr>
            <w:tcW w:w="563" w:type="dxa"/>
            <w:gridSpan w:val="2"/>
            <w:tcBorders>
              <w:top w:val="nil"/>
              <w:left w:val="nil"/>
              <w:bottom w:val="nil"/>
              <w:right w:val="nil"/>
            </w:tcBorders>
            <w:tcMar>
              <w:top w:w="0" w:type="dxa"/>
              <w:left w:w="60" w:type="dxa"/>
              <w:bottom w:w="0" w:type="dxa"/>
              <w:right w:w="60" w:type="dxa"/>
            </w:tcMar>
          </w:tcPr>
          <w:p w14:paraId="0907F039" w14:textId="77777777" w:rsidR="00000000" w:rsidRDefault="00000000">
            <w:pPr>
              <w:jc w:val="right"/>
              <w:rPr>
                <w:rFonts w:eastAsia="Times New Roman"/>
                <w:color w:val="000000"/>
                <w:sz w:val="20"/>
              </w:rPr>
            </w:pPr>
            <w:r>
              <w:rPr>
                <w:rFonts w:eastAsia="Times New Roman"/>
                <w:color w:val="000000"/>
                <w:sz w:val="20"/>
              </w:rPr>
              <w:t>USD</w:t>
            </w:r>
          </w:p>
        </w:tc>
      </w:tr>
      <w:tr w:rsidR="00000000" w14:paraId="0B209D30" w14:textId="77777777">
        <w:tc>
          <w:tcPr>
            <w:tcW w:w="454" w:type="dxa"/>
            <w:gridSpan w:val="2"/>
            <w:tcBorders>
              <w:top w:val="nil"/>
              <w:left w:val="nil"/>
              <w:bottom w:val="nil"/>
              <w:right w:val="nil"/>
            </w:tcBorders>
            <w:tcMar>
              <w:top w:w="0" w:type="dxa"/>
              <w:left w:w="60" w:type="dxa"/>
              <w:bottom w:w="0" w:type="dxa"/>
              <w:right w:w="60" w:type="dxa"/>
            </w:tcMar>
          </w:tcPr>
          <w:p w14:paraId="1C48544D"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1DD6CC17" w14:textId="77777777" w:rsidR="00000000" w:rsidRDefault="00000000">
            <w:pPr>
              <w:rPr>
                <w:rFonts w:eastAsia="Times New Roman"/>
                <w:color w:val="000000"/>
                <w:sz w:val="20"/>
              </w:rPr>
            </w:pPr>
            <w:r>
              <w:rPr>
                <w:rFonts w:eastAsia="Times New Roman"/>
                <w:color w:val="000000"/>
                <w:sz w:val="20"/>
              </w:rPr>
              <w:t>DMFS Price Federal Compliance</w:t>
            </w:r>
          </w:p>
        </w:tc>
        <w:tc>
          <w:tcPr>
            <w:tcW w:w="1196" w:type="dxa"/>
            <w:gridSpan w:val="2"/>
            <w:tcBorders>
              <w:top w:val="nil"/>
              <w:left w:val="nil"/>
              <w:bottom w:val="nil"/>
              <w:right w:val="nil"/>
            </w:tcBorders>
            <w:tcMar>
              <w:top w:w="0" w:type="dxa"/>
              <w:left w:w="60" w:type="dxa"/>
              <w:bottom w:w="0" w:type="dxa"/>
              <w:right w:w="60" w:type="dxa"/>
            </w:tcMar>
          </w:tcPr>
          <w:p w14:paraId="54605816" w14:textId="77777777" w:rsidR="00000000" w:rsidRDefault="00000000">
            <w:pPr>
              <w:rPr>
                <w:rFonts w:eastAsia="Times New Roman"/>
                <w:color w:val="000000"/>
                <w:sz w:val="20"/>
              </w:rPr>
            </w:pPr>
            <w:r>
              <w:rPr>
                <w:rFonts w:eastAsia="Times New Roman"/>
                <w:color w:val="000000"/>
                <w:sz w:val="20"/>
              </w:rPr>
              <w:t>SK002</w:t>
            </w:r>
          </w:p>
        </w:tc>
        <w:tc>
          <w:tcPr>
            <w:tcW w:w="510" w:type="dxa"/>
            <w:gridSpan w:val="2"/>
            <w:tcBorders>
              <w:top w:val="nil"/>
              <w:left w:val="nil"/>
              <w:bottom w:val="nil"/>
              <w:right w:val="nil"/>
            </w:tcBorders>
            <w:tcMar>
              <w:top w:w="0" w:type="dxa"/>
              <w:left w:w="60" w:type="dxa"/>
              <w:bottom w:w="0" w:type="dxa"/>
              <w:right w:w="60" w:type="dxa"/>
            </w:tcMar>
          </w:tcPr>
          <w:p w14:paraId="0F2013A5" w14:textId="77777777" w:rsidR="00000000" w:rsidRDefault="00000000">
            <w:pPr>
              <w:jc w:val="right"/>
              <w:rPr>
                <w:rFonts w:eastAsia="Times New Roman"/>
                <w:color w:val="000000"/>
                <w:sz w:val="20"/>
              </w:rPr>
            </w:pPr>
            <w:r>
              <w:rPr>
                <w:rFonts w:eastAsia="Times New Roman"/>
                <w:color w:val="000000"/>
                <w:sz w:val="20"/>
              </w:rPr>
              <w:t>1</w:t>
            </w:r>
          </w:p>
        </w:tc>
        <w:tc>
          <w:tcPr>
            <w:tcW w:w="1565" w:type="dxa"/>
            <w:gridSpan w:val="3"/>
            <w:tcBorders>
              <w:top w:val="nil"/>
              <w:left w:val="nil"/>
              <w:bottom w:val="nil"/>
              <w:right w:val="nil"/>
            </w:tcBorders>
            <w:tcMar>
              <w:top w:w="0" w:type="dxa"/>
              <w:left w:w="60" w:type="dxa"/>
              <w:bottom w:w="0" w:type="dxa"/>
              <w:right w:w="60" w:type="dxa"/>
            </w:tcMar>
          </w:tcPr>
          <w:p w14:paraId="5C9E57A3" w14:textId="77777777" w:rsidR="00000000" w:rsidRDefault="00000000">
            <w:pPr>
              <w:jc w:val="right"/>
              <w:rPr>
                <w:rFonts w:eastAsia="Times New Roman"/>
                <w:color w:val="000000"/>
                <w:sz w:val="20"/>
              </w:rPr>
            </w:pPr>
            <w:r>
              <w:rPr>
                <w:rFonts w:eastAsia="Times New Roman"/>
                <w:color w:val="000000"/>
                <w:sz w:val="20"/>
              </w:rPr>
              <w:t>21,368.00</w:t>
            </w:r>
          </w:p>
        </w:tc>
        <w:tc>
          <w:tcPr>
            <w:tcW w:w="563" w:type="dxa"/>
            <w:gridSpan w:val="2"/>
            <w:tcBorders>
              <w:top w:val="nil"/>
              <w:left w:val="nil"/>
              <w:bottom w:val="nil"/>
              <w:right w:val="nil"/>
            </w:tcBorders>
            <w:tcMar>
              <w:top w:w="0" w:type="dxa"/>
              <w:left w:w="60" w:type="dxa"/>
              <w:bottom w:w="0" w:type="dxa"/>
              <w:right w:w="60" w:type="dxa"/>
            </w:tcMar>
          </w:tcPr>
          <w:p w14:paraId="4194F8FB" w14:textId="77777777" w:rsidR="00000000" w:rsidRDefault="00000000">
            <w:pPr>
              <w:jc w:val="right"/>
              <w:rPr>
                <w:rFonts w:eastAsia="Times New Roman"/>
                <w:color w:val="000000"/>
                <w:sz w:val="20"/>
              </w:rPr>
            </w:pPr>
            <w:r>
              <w:rPr>
                <w:rFonts w:eastAsia="Times New Roman"/>
                <w:color w:val="000000"/>
                <w:sz w:val="20"/>
              </w:rPr>
              <w:t>USD</w:t>
            </w:r>
          </w:p>
        </w:tc>
      </w:tr>
      <w:tr w:rsidR="00000000" w14:paraId="16D5ED31" w14:textId="77777777">
        <w:trPr>
          <w:cantSplit/>
          <w:trHeight w:val="369"/>
        </w:trPr>
        <w:tc>
          <w:tcPr>
            <w:tcW w:w="454" w:type="dxa"/>
            <w:gridSpan w:val="2"/>
            <w:tcBorders>
              <w:top w:val="nil"/>
              <w:left w:val="nil"/>
              <w:bottom w:val="nil"/>
              <w:right w:val="nil"/>
            </w:tcBorders>
            <w:shd w:val="clear" w:color="auto" w:fill="FFFFFF"/>
            <w:tcMar>
              <w:top w:w="0" w:type="dxa"/>
              <w:left w:w="60" w:type="dxa"/>
              <w:bottom w:w="0" w:type="dxa"/>
              <w:right w:w="60" w:type="dxa"/>
            </w:tcMar>
            <w:vAlign w:val="center"/>
          </w:tcPr>
          <w:p w14:paraId="7D3AF268" w14:textId="77777777" w:rsidR="00000000" w:rsidRDefault="00000000">
            <w:pPr>
              <w:jc w:val="center"/>
              <w:rPr>
                <w:rFonts w:eastAsia="Times New Roman"/>
                <w:sz w:val="20"/>
              </w:rPr>
            </w:pPr>
          </w:p>
        </w:tc>
        <w:tc>
          <w:tcPr>
            <w:tcW w:w="9016" w:type="dxa"/>
            <w:gridSpan w:val="11"/>
            <w:tcBorders>
              <w:top w:val="nil"/>
              <w:left w:val="nil"/>
              <w:bottom w:val="nil"/>
              <w:right w:val="nil"/>
            </w:tcBorders>
            <w:shd w:val="clear" w:color="auto" w:fill="FFFFFF"/>
            <w:tcMar>
              <w:top w:w="0" w:type="dxa"/>
              <w:left w:w="60" w:type="dxa"/>
              <w:bottom w:w="0" w:type="dxa"/>
              <w:right w:w="60" w:type="dxa"/>
            </w:tcMar>
            <w:vAlign w:val="center"/>
          </w:tcPr>
          <w:p w14:paraId="597273EB" w14:textId="77777777" w:rsidR="00000000" w:rsidRDefault="00000000">
            <w:pPr>
              <w:keepNext/>
              <w:rPr>
                <w:rFonts w:eastAsia="Times New Roman"/>
                <w:sz w:val="20"/>
              </w:rPr>
            </w:pPr>
            <w:r>
              <w:rPr>
                <w:rFonts w:eastAsia="Times New Roman"/>
                <w:b/>
                <w:color w:val="000000"/>
                <w:sz w:val="20"/>
              </w:rPr>
              <w:t>Sales company services</w:t>
            </w:r>
          </w:p>
        </w:tc>
      </w:tr>
      <w:tr w:rsidR="00000000" w14:paraId="1158B64F"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27F93D14"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1FA8FEA9" w14:textId="77777777" w:rsidR="00000000" w:rsidRDefault="00000000">
            <w:pPr>
              <w:rPr>
                <w:rFonts w:eastAsia="Times New Roman"/>
                <w:color w:val="000000"/>
                <w:sz w:val="20"/>
              </w:rPr>
            </w:pPr>
            <w:r>
              <w:rPr>
                <w:rFonts w:eastAsia="Times New Roman"/>
                <w:color w:val="000000"/>
                <w:sz w:val="20"/>
              </w:rPr>
              <w:t>SV1: Standard Machine Installation</w:t>
            </w:r>
          </w:p>
        </w:tc>
        <w:tc>
          <w:tcPr>
            <w:tcW w:w="1194" w:type="dxa"/>
            <w:gridSpan w:val="2"/>
            <w:tcBorders>
              <w:top w:val="nil"/>
              <w:left w:val="nil"/>
              <w:bottom w:val="nil"/>
              <w:right w:val="nil"/>
            </w:tcBorders>
            <w:tcMar>
              <w:top w:w="0" w:type="dxa"/>
              <w:left w:w="60" w:type="dxa"/>
              <w:bottom w:w="0" w:type="dxa"/>
              <w:right w:w="60" w:type="dxa"/>
            </w:tcMar>
          </w:tcPr>
          <w:p w14:paraId="313E5D6E" w14:textId="77777777" w:rsidR="00000000" w:rsidRDefault="00000000">
            <w:pPr>
              <w:rPr>
                <w:rFonts w:eastAsia="Times New Roman"/>
                <w:color w:val="000000"/>
                <w:sz w:val="20"/>
              </w:rPr>
            </w:pPr>
            <w:r>
              <w:rPr>
                <w:rFonts w:eastAsia="Times New Roman"/>
                <w:color w:val="000000"/>
                <w:sz w:val="20"/>
              </w:rPr>
              <w:t>Z-COST01</w:t>
            </w:r>
          </w:p>
        </w:tc>
        <w:tc>
          <w:tcPr>
            <w:tcW w:w="510" w:type="dxa"/>
            <w:gridSpan w:val="2"/>
            <w:tcBorders>
              <w:top w:val="nil"/>
              <w:left w:val="nil"/>
              <w:bottom w:val="nil"/>
              <w:right w:val="nil"/>
            </w:tcBorders>
            <w:tcMar>
              <w:top w:w="0" w:type="dxa"/>
              <w:left w:w="60" w:type="dxa"/>
              <w:bottom w:w="0" w:type="dxa"/>
              <w:right w:w="60" w:type="dxa"/>
            </w:tcMar>
          </w:tcPr>
          <w:p w14:paraId="40931C1A"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66A9F4CC" w14:textId="77777777" w:rsidR="00000000" w:rsidRDefault="00000000">
            <w:pPr>
              <w:jc w:val="right"/>
              <w:rPr>
                <w:rFonts w:eastAsia="Times New Roman"/>
                <w:color w:val="000000"/>
                <w:sz w:val="20"/>
              </w:rPr>
            </w:pPr>
            <w:r>
              <w:rPr>
                <w:rFonts w:eastAsia="Times New Roman"/>
                <w:color w:val="000000"/>
                <w:sz w:val="20"/>
              </w:rPr>
              <w:t>0.00</w:t>
            </w:r>
          </w:p>
        </w:tc>
        <w:tc>
          <w:tcPr>
            <w:tcW w:w="567" w:type="dxa"/>
            <w:gridSpan w:val="2"/>
            <w:tcBorders>
              <w:top w:val="nil"/>
              <w:left w:val="nil"/>
              <w:bottom w:val="nil"/>
              <w:right w:val="nil"/>
            </w:tcBorders>
            <w:tcMar>
              <w:top w:w="0" w:type="dxa"/>
              <w:left w:w="60" w:type="dxa"/>
              <w:bottom w:w="0" w:type="dxa"/>
              <w:right w:w="60" w:type="dxa"/>
            </w:tcMar>
          </w:tcPr>
          <w:p w14:paraId="212130C5"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54034FE6"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356A5C8"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7E229C28" w14:textId="77777777" w:rsidR="00000000" w:rsidRPr="00F6364C" w:rsidRDefault="00000000">
            <w:pPr>
              <w:rPr>
                <w:rFonts w:eastAsia="Times New Roman"/>
                <w:color w:val="000000"/>
                <w:sz w:val="20"/>
                <w:lang w:val="en-US"/>
              </w:rPr>
            </w:pPr>
            <w:r w:rsidRPr="00F6364C">
              <w:rPr>
                <w:rFonts w:eastAsia="Times New Roman"/>
                <w:color w:val="000000"/>
                <w:sz w:val="20"/>
                <w:lang w:val="en-US"/>
              </w:rPr>
              <w:t>DMG MORI Precision Protection Program</w:t>
            </w:r>
          </w:p>
        </w:tc>
        <w:tc>
          <w:tcPr>
            <w:tcW w:w="1194" w:type="dxa"/>
            <w:gridSpan w:val="2"/>
            <w:tcBorders>
              <w:top w:val="nil"/>
              <w:left w:val="nil"/>
              <w:bottom w:val="nil"/>
              <w:right w:val="nil"/>
            </w:tcBorders>
            <w:tcMar>
              <w:top w:w="0" w:type="dxa"/>
              <w:left w:w="60" w:type="dxa"/>
              <w:bottom w:w="0" w:type="dxa"/>
              <w:right w:w="60" w:type="dxa"/>
            </w:tcMar>
          </w:tcPr>
          <w:p w14:paraId="10CD94B5" w14:textId="77777777" w:rsidR="00000000" w:rsidRDefault="00000000">
            <w:pPr>
              <w:rPr>
                <w:rFonts w:eastAsia="Times New Roman"/>
                <w:color w:val="000000"/>
                <w:sz w:val="20"/>
              </w:rPr>
            </w:pPr>
            <w:r>
              <w:rPr>
                <w:rFonts w:eastAsia="Times New Roman"/>
                <w:color w:val="000000"/>
                <w:sz w:val="20"/>
              </w:rPr>
              <w:t>Z-COST05</w:t>
            </w:r>
          </w:p>
        </w:tc>
        <w:tc>
          <w:tcPr>
            <w:tcW w:w="510" w:type="dxa"/>
            <w:gridSpan w:val="2"/>
            <w:tcBorders>
              <w:top w:val="nil"/>
              <w:left w:val="nil"/>
              <w:bottom w:val="nil"/>
              <w:right w:val="nil"/>
            </w:tcBorders>
            <w:tcMar>
              <w:top w:w="0" w:type="dxa"/>
              <w:left w:w="60" w:type="dxa"/>
              <w:bottom w:w="0" w:type="dxa"/>
              <w:right w:w="60" w:type="dxa"/>
            </w:tcMar>
          </w:tcPr>
          <w:p w14:paraId="39CEA611"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47C5AA80" w14:textId="77777777" w:rsidR="00000000" w:rsidRDefault="00000000">
            <w:pPr>
              <w:jc w:val="right"/>
              <w:rPr>
                <w:rFonts w:eastAsia="Times New Roman"/>
                <w:color w:val="000000"/>
                <w:sz w:val="20"/>
              </w:rPr>
            </w:pPr>
            <w:r>
              <w:rPr>
                <w:rFonts w:eastAsia="Times New Roman"/>
                <w:color w:val="000000"/>
                <w:sz w:val="20"/>
              </w:rPr>
              <w:t>30,180.00</w:t>
            </w:r>
          </w:p>
        </w:tc>
        <w:tc>
          <w:tcPr>
            <w:tcW w:w="567" w:type="dxa"/>
            <w:gridSpan w:val="2"/>
            <w:tcBorders>
              <w:top w:val="nil"/>
              <w:left w:val="nil"/>
              <w:bottom w:val="nil"/>
              <w:right w:val="nil"/>
            </w:tcBorders>
            <w:tcMar>
              <w:top w:w="0" w:type="dxa"/>
              <w:left w:w="60" w:type="dxa"/>
              <w:bottom w:w="0" w:type="dxa"/>
              <w:right w:w="60" w:type="dxa"/>
            </w:tcMar>
          </w:tcPr>
          <w:p w14:paraId="052ABF8E"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523ADDE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1E1D15EE"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5CDF0A19" w14:textId="77777777" w:rsidR="00000000" w:rsidRDefault="00000000">
            <w:pPr>
              <w:rPr>
                <w:rFonts w:eastAsia="Times New Roman"/>
                <w:color w:val="000000"/>
                <w:sz w:val="20"/>
              </w:rPr>
            </w:pPr>
            <w:r>
              <w:rPr>
                <w:rFonts w:eastAsia="Times New Roman"/>
                <w:color w:val="000000"/>
                <w:sz w:val="20"/>
              </w:rPr>
              <w:t>DMG MORI Connect</w:t>
            </w:r>
          </w:p>
        </w:tc>
        <w:tc>
          <w:tcPr>
            <w:tcW w:w="1194" w:type="dxa"/>
            <w:gridSpan w:val="2"/>
            <w:tcBorders>
              <w:top w:val="nil"/>
              <w:left w:val="nil"/>
              <w:bottom w:val="nil"/>
              <w:right w:val="nil"/>
            </w:tcBorders>
            <w:tcMar>
              <w:top w:w="0" w:type="dxa"/>
              <w:left w:w="60" w:type="dxa"/>
              <w:bottom w:w="0" w:type="dxa"/>
              <w:right w:w="60" w:type="dxa"/>
            </w:tcMar>
          </w:tcPr>
          <w:p w14:paraId="73935B96" w14:textId="77777777" w:rsidR="00000000" w:rsidRDefault="00000000">
            <w:pPr>
              <w:rPr>
                <w:rFonts w:eastAsia="Times New Roman"/>
                <w:color w:val="000000"/>
                <w:sz w:val="20"/>
              </w:rPr>
            </w:pPr>
            <w:r>
              <w:rPr>
                <w:rFonts w:eastAsia="Times New Roman"/>
                <w:color w:val="000000"/>
                <w:sz w:val="20"/>
              </w:rPr>
              <w:t>Z-COST06</w:t>
            </w:r>
          </w:p>
        </w:tc>
        <w:tc>
          <w:tcPr>
            <w:tcW w:w="510" w:type="dxa"/>
            <w:gridSpan w:val="2"/>
            <w:tcBorders>
              <w:top w:val="nil"/>
              <w:left w:val="nil"/>
              <w:bottom w:val="nil"/>
              <w:right w:val="nil"/>
            </w:tcBorders>
            <w:tcMar>
              <w:top w:w="0" w:type="dxa"/>
              <w:left w:w="60" w:type="dxa"/>
              <w:bottom w:w="0" w:type="dxa"/>
              <w:right w:w="60" w:type="dxa"/>
            </w:tcMar>
          </w:tcPr>
          <w:p w14:paraId="772D8904"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28EE64A7" w14:textId="77777777" w:rsidR="00000000" w:rsidRDefault="00000000">
            <w:pPr>
              <w:jc w:val="right"/>
              <w:rPr>
                <w:rFonts w:eastAsia="Times New Roman"/>
                <w:color w:val="000000"/>
                <w:sz w:val="20"/>
              </w:rPr>
            </w:pPr>
            <w:r>
              <w:rPr>
                <w:rFonts w:eastAsia="Times New Roman"/>
                <w:color w:val="000000"/>
                <w:sz w:val="20"/>
              </w:rPr>
              <w:t>1,000.00</w:t>
            </w:r>
          </w:p>
        </w:tc>
        <w:tc>
          <w:tcPr>
            <w:tcW w:w="567" w:type="dxa"/>
            <w:gridSpan w:val="2"/>
            <w:tcBorders>
              <w:top w:val="nil"/>
              <w:left w:val="nil"/>
              <w:bottom w:val="nil"/>
              <w:right w:val="nil"/>
            </w:tcBorders>
            <w:tcMar>
              <w:top w:w="0" w:type="dxa"/>
              <w:left w:w="60" w:type="dxa"/>
              <w:bottom w:w="0" w:type="dxa"/>
              <w:right w:w="60" w:type="dxa"/>
            </w:tcMar>
          </w:tcPr>
          <w:p w14:paraId="5C981A6E"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688DD2C7" w14:textId="77777777">
        <w:trPr>
          <w:cantSplit/>
        </w:trPr>
        <w:tc>
          <w:tcPr>
            <w:tcW w:w="454" w:type="dxa"/>
            <w:gridSpan w:val="2"/>
            <w:tcBorders>
              <w:top w:val="nil"/>
              <w:left w:val="nil"/>
              <w:bottom w:val="nil"/>
              <w:right w:val="nil"/>
            </w:tcBorders>
            <w:tcMar>
              <w:top w:w="0" w:type="dxa"/>
              <w:left w:w="60" w:type="dxa"/>
              <w:bottom w:w="0" w:type="dxa"/>
              <w:right w:w="60" w:type="dxa"/>
            </w:tcMar>
          </w:tcPr>
          <w:p w14:paraId="375FCEFF" w14:textId="77777777" w:rsidR="00000000" w:rsidRDefault="00000000">
            <w:pPr>
              <w:jc w:val="right"/>
              <w:rPr>
                <w:rFonts w:eastAsia="Times New Roman"/>
                <w:color w:val="000000"/>
                <w:sz w:val="20"/>
              </w:rPr>
            </w:pPr>
          </w:p>
        </w:tc>
        <w:tc>
          <w:tcPr>
            <w:tcW w:w="5182" w:type="dxa"/>
            <w:gridSpan w:val="2"/>
            <w:tcBorders>
              <w:top w:val="nil"/>
              <w:left w:val="nil"/>
              <w:bottom w:val="nil"/>
              <w:right w:val="nil"/>
            </w:tcBorders>
            <w:tcMar>
              <w:top w:w="0" w:type="dxa"/>
              <w:left w:w="60" w:type="dxa"/>
              <w:bottom w:w="0" w:type="dxa"/>
              <w:right w:w="60" w:type="dxa"/>
            </w:tcMar>
          </w:tcPr>
          <w:p w14:paraId="7194CB93" w14:textId="77777777" w:rsidR="00000000" w:rsidRDefault="00000000">
            <w:pPr>
              <w:rPr>
                <w:rFonts w:eastAsia="Times New Roman"/>
                <w:color w:val="000000"/>
                <w:sz w:val="20"/>
              </w:rPr>
            </w:pPr>
            <w:r>
              <w:rPr>
                <w:rFonts w:eastAsia="Times New Roman"/>
                <w:color w:val="000000"/>
                <w:sz w:val="20"/>
              </w:rPr>
              <w:t>EG1: Standard Machine Training</w:t>
            </w:r>
          </w:p>
        </w:tc>
        <w:tc>
          <w:tcPr>
            <w:tcW w:w="1194" w:type="dxa"/>
            <w:gridSpan w:val="2"/>
            <w:tcBorders>
              <w:top w:val="nil"/>
              <w:left w:val="nil"/>
              <w:bottom w:val="nil"/>
              <w:right w:val="nil"/>
            </w:tcBorders>
            <w:tcMar>
              <w:top w:w="0" w:type="dxa"/>
              <w:left w:w="60" w:type="dxa"/>
              <w:bottom w:w="0" w:type="dxa"/>
              <w:right w:w="60" w:type="dxa"/>
            </w:tcMar>
          </w:tcPr>
          <w:p w14:paraId="7452B66B" w14:textId="77777777" w:rsidR="00000000" w:rsidRDefault="00000000">
            <w:pPr>
              <w:rPr>
                <w:rFonts w:eastAsia="Times New Roman"/>
                <w:color w:val="000000"/>
                <w:sz w:val="20"/>
              </w:rPr>
            </w:pPr>
            <w:r>
              <w:rPr>
                <w:rFonts w:eastAsia="Times New Roman"/>
                <w:color w:val="000000"/>
                <w:sz w:val="20"/>
              </w:rPr>
              <w:t>Z-COST07</w:t>
            </w:r>
          </w:p>
        </w:tc>
        <w:tc>
          <w:tcPr>
            <w:tcW w:w="510" w:type="dxa"/>
            <w:gridSpan w:val="2"/>
            <w:tcBorders>
              <w:top w:val="nil"/>
              <w:left w:val="nil"/>
              <w:bottom w:val="nil"/>
              <w:right w:val="nil"/>
            </w:tcBorders>
            <w:tcMar>
              <w:top w:w="0" w:type="dxa"/>
              <w:left w:w="60" w:type="dxa"/>
              <w:bottom w:w="0" w:type="dxa"/>
              <w:right w:w="60" w:type="dxa"/>
            </w:tcMar>
          </w:tcPr>
          <w:p w14:paraId="242D15FE" w14:textId="77777777" w:rsidR="00000000" w:rsidRDefault="00000000">
            <w:pPr>
              <w:jc w:val="right"/>
              <w:rPr>
                <w:rFonts w:eastAsia="Times New Roman"/>
                <w:color w:val="000000"/>
                <w:sz w:val="20"/>
              </w:rPr>
            </w:pPr>
            <w:r>
              <w:rPr>
                <w:rFonts w:eastAsia="Times New Roman"/>
                <w:color w:val="000000"/>
                <w:sz w:val="20"/>
              </w:rPr>
              <w:t>1</w:t>
            </w:r>
          </w:p>
        </w:tc>
        <w:tc>
          <w:tcPr>
            <w:tcW w:w="1563" w:type="dxa"/>
            <w:gridSpan w:val="3"/>
            <w:tcBorders>
              <w:top w:val="nil"/>
              <w:left w:val="nil"/>
              <w:bottom w:val="nil"/>
              <w:right w:val="nil"/>
            </w:tcBorders>
            <w:tcMar>
              <w:top w:w="0" w:type="dxa"/>
              <w:left w:w="60" w:type="dxa"/>
              <w:bottom w:w="0" w:type="dxa"/>
              <w:right w:w="60" w:type="dxa"/>
            </w:tcMar>
          </w:tcPr>
          <w:p w14:paraId="70B17322" w14:textId="77777777" w:rsidR="00000000" w:rsidRDefault="00000000">
            <w:pPr>
              <w:jc w:val="right"/>
              <w:rPr>
                <w:rFonts w:eastAsia="Times New Roman"/>
                <w:color w:val="000000"/>
                <w:sz w:val="20"/>
              </w:rPr>
            </w:pPr>
            <w:r>
              <w:rPr>
                <w:rFonts w:eastAsia="Times New Roman"/>
                <w:color w:val="000000"/>
                <w:sz w:val="20"/>
              </w:rPr>
              <w:t>0.00</w:t>
            </w:r>
          </w:p>
        </w:tc>
        <w:tc>
          <w:tcPr>
            <w:tcW w:w="567" w:type="dxa"/>
            <w:gridSpan w:val="2"/>
            <w:tcBorders>
              <w:top w:val="nil"/>
              <w:left w:val="nil"/>
              <w:bottom w:val="nil"/>
              <w:right w:val="nil"/>
            </w:tcBorders>
            <w:tcMar>
              <w:top w:w="0" w:type="dxa"/>
              <w:left w:w="60" w:type="dxa"/>
              <w:bottom w:w="0" w:type="dxa"/>
              <w:right w:w="60" w:type="dxa"/>
            </w:tcMar>
          </w:tcPr>
          <w:p w14:paraId="629AD297" w14:textId="77777777" w:rsidR="00000000" w:rsidRDefault="00000000">
            <w:pPr>
              <w:jc w:val="right"/>
              <w:rPr>
                <w:rFonts w:eastAsia="Times New Roman"/>
                <w:color w:val="000000"/>
                <w:sz w:val="20"/>
              </w:rPr>
            </w:pPr>
            <w:r>
              <w:rPr>
                <w:rFonts w:eastAsia="Times New Roman"/>
                <w:color w:val="000000"/>
                <w:sz w:val="20"/>
              </w:rPr>
              <w:t xml:space="preserve">USD </w:t>
            </w:r>
          </w:p>
        </w:tc>
      </w:tr>
      <w:tr w:rsidR="00000000" w14:paraId="7D32FAAA"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23DC1A06"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4DDF2A13"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055E0933"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0393AB65"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5322E834" w14:textId="77777777" w:rsidR="00000000" w:rsidRDefault="00000000">
            <w:pPr>
              <w:keepNext/>
              <w:jc w:val="right"/>
              <w:rPr>
                <w:rFonts w:eastAsia="Times New Roman"/>
                <w:b/>
                <w:sz w:val="20"/>
              </w:rPr>
            </w:pPr>
          </w:p>
        </w:tc>
      </w:tr>
      <w:tr w:rsidR="00000000" w14:paraId="345EB33D" w14:textId="77777777">
        <w:trPr>
          <w:gridAfter w:val="1"/>
          <w:wAfter w:w="28" w:type="dxa"/>
          <w:cantSplit/>
        </w:trPr>
        <w:tc>
          <w:tcPr>
            <w:tcW w:w="425" w:type="dxa"/>
            <w:tcBorders>
              <w:top w:val="single" w:sz="11" w:space="0" w:color="auto"/>
              <w:left w:val="nil"/>
              <w:bottom w:val="nil"/>
              <w:right w:val="nil"/>
            </w:tcBorders>
            <w:shd w:val="clear" w:color="auto" w:fill="F5F5F5"/>
            <w:tcMar>
              <w:top w:w="0" w:type="dxa"/>
              <w:left w:w="60" w:type="dxa"/>
              <w:bottom w:w="0" w:type="dxa"/>
              <w:right w:w="60" w:type="dxa"/>
            </w:tcMar>
          </w:tcPr>
          <w:p w14:paraId="27C73B8D" w14:textId="77777777" w:rsidR="00000000" w:rsidRDefault="00000000">
            <w:pPr>
              <w:shd w:val="clear" w:color="auto" w:fill="F5F5F5"/>
              <w:rPr>
                <w:rFonts w:eastAsia="Times New Roman"/>
                <w:b/>
                <w:sz w:val="20"/>
              </w:rPr>
            </w:pPr>
          </w:p>
        </w:tc>
        <w:tc>
          <w:tcPr>
            <w:tcW w:w="5751" w:type="dxa"/>
            <w:gridSpan w:val="4"/>
            <w:tcBorders>
              <w:top w:val="single" w:sz="11" w:space="0" w:color="auto"/>
              <w:left w:val="nil"/>
              <w:bottom w:val="nil"/>
              <w:right w:val="nil"/>
            </w:tcBorders>
            <w:shd w:val="clear" w:color="auto" w:fill="F5F5F5"/>
            <w:tcMar>
              <w:top w:w="0" w:type="dxa"/>
              <w:left w:w="60" w:type="dxa"/>
              <w:bottom w:w="0" w:type="dxa"/>
              <w:right w:w="60" w:type="dxa"/>
            </w:tcMar>
          </w:tcPr>
          <w:p w14:paraId="21446A5D" w14:textId="77777777" w:rsidR="00000000" w:rsidRDefault="00000000">
            <w:pPr>
              <w:rPr>
                <w:rFonts w:eastAsia="Times New Roman"/>
                <w:b/>
                <w:sz w:val="20"/>
              </w:rPr>
            </w:pPr>
            <w:r>
              <w:rPr>
                <w:rFonts w:eastAsia="Times New Roman"/>
                <w:b/>
                <w:color w:val="000000"/>
                <w:sz w:val="20"/>
              </w:rPr>
              <w:t>Price services</w:t>
            </w:r>
          </w:p>
        </w:tc>
        <w:tc>
          <w:tcPr>
            <w:tcW w:w="1136" w:type="dxa"/>
            <w:gridSpan w:val="2"/>
            <w:tcBorders>
              <w:top w:val="single" w:sz="11" w:space="0" w:color="auto"/>
              <w:left w:val="nil"/>
              <w:bottom w:val="nil"/>
              <w:right w:val="nil"/>
            </w:tcBorders>
            <w:shd w:val="clear" w:color="auto" w:fill="F5F5F5"/>
            <w:tcMar>
              <w:top w:w="0" w:type="dxa"/>
              <w:left w:w="60" w:type="dxa"/>
              <w:bottom w:w="0" w:type="dxa"/>
              <w:right w:w="60" w:type="dxa"/>
            </w:tcMar>
          </w:tcPr>
          <w:p w14:paraId="58B138F7" w14:textId="77777777" w:rsidR="00000000" w:rsidRDefault="00000000">
            <w:pPr>
              <w:rPr>
                <w:rFonts w:eastAsia="Times New Roman"/>
                <w:b/>
                <w:sz w:val="20"/>
              </w:rPr>
            </w:pPr>
          </w:p>
        </w:tc>
        <w:tc>
          <w:tcPr>
            <w:tcW w:w="1563" w:type="dxa"/>
            <w:gridSpan w:val="3"/>
            <w:tcBorders>
              <w:top w:val="single" w:sz="11" w:space="0" w:color="auto"/>
              <w:left w:val="nil"/>
              <w:bottom w:val="nil"/>
              <w:right w:val="nil"/>
            </w:tcBorders>
            <w:shd w:val="clear" w:color="auto" w:fill="F5F5F5"/>
            <w:tcMar>
              <w:top w:w="0" w:type="dxa"/>
              <w:left w:w="60" w:type="dxa"/>
              <w:bottom w:w="0" w:type="dxa"/>
              <w:right w:w="60" w:type="dxa"/>
            </w:tcMar>
          </w:tcPr>
          <w:p w14:paraId="21E34B00" w14:textId="77777777" w:rsidR="00000000" w:rsidRDefault="00000000">
            <w:pPr>
              <w:keepNext/>
              <w:jc w:val="right"/>
              <w:rPr>
                <w:rFonts w:eastAsia="Times New Roman"/>
                <w:b/>
                <w:sz w:val="20"/>
              </w:rPr>
            </w:pPr>
            <w:r>
              <w:rPr>
                <w:rFonts w:eastAsia="Times New Roman"/>
                <w:b/>
                <w:color w:val="000000"/>
                <w:sz w:val="20"/>
              </w:rPr>
              <w:t>84,599.00</w:t>
            </w:r>
            <w:r>
              <w:rPr>
                <w:rFonts w:eastAsia="Times New Roman"/>
                <w:b/>
                <w:sz w:val="20"/>
              </w:rPr>
              <w:t xml:space="preserve"> </w:t>
            </w:r>
          </w:p>
        </w:tc>
        <w:tc>
          <w:tcPr>
            <w:tcW w:w="567" w:type="dxa"/>
            <w:gridSpan w:val="2"/>
            <w:tcBorders>
              <w:top w:val="single" w:sz="11" w:space="0" w:color="auto"/>
              <w:left w:val="nil"/>
              <w:bottom w:val="nil"/>
              <w:right w:val="nil"/>
            </w:tcBorders>
            <w:shd w:val="clear" w:color="auto" w:fill="F5F5F5"/>
            <w:tcMar>
              <w:top w:w="0" w:type="dxa"/>
              <w:left w:w="60" w:type="dxa"/>
              <w:bottom w:w="0" w:type="dxa"/>
              <w:right w:w="60" w:type="dxa"/>
            </w:tcMar>
          </w:tcPr>
          <w:p w14:paraId="27C10EBA" w14:textId="77777777" w:rsidR="00000000" w:rsidRDefault="00000000">
            <w:pPr>
              <w:keepNext/>
              <w:jc w:val="right"/>
              <w:rPr>
                <w:rFonts w:eastAsia="Times New Roman"/>
                <w:b/>
                <w:sz w:val="20"/>
              </w:rPr>
            </w:pPr>
            <w:r>
              <w:rPr>
                <w:rFonts w:eastAsia="Times New Roman"/>
                <w:b/>
                <w:sz w:val="20"/>
              </w:rPr>
              <w:t>USD</w:t>
            </w:r>
          </w:p>
        </w:tc>
      </w:tr>
      <w:tr w:rsidR="00000000" w14:paraId="78B03F4B"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300EF172"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4851646D"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75868468"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44928FAE"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459ED077" w14:textId="77777777" w:rsidR="00000000" w:rsidRDefault="00000000">
            <w:pPr>
              <w:keepNext/>
              <w:jc w:val="right"/>
              <w:rPr>
                <w:rFonts w:eastAsia="Times New Roman"/>
                <w:b/>
                <w:sz w:val="20"/>
              </w:rPr>
            </w:pPr>
          </w:p>
        </w:tc>
      </w:tr>
      <w:tr w:rsidR="00000000" w14:paraId="3C80E8D6" w14:textId="77777777">
        <w:trPr>
          <w:gridAfter w:val="1"/>
          <w:wAfter w:w="28" w:type="dxa"/>
          <w:cantSplit/>
          <w:trHeight w:hRule="exact" w:val="170"/>
        </w:trPr>
        <w:tc>
          <w:tcPr>
            <w:tcW w:w="425" w:type="dxa"/>
            <w:tcBorders>
              <w:top w:val="nil"/>
              <w:left w:val="nil"/>
              <w:bottom w:val="nil"/>
              <w:right w:val="nil"/>
            </w:tcBorders>
            <w:tcMar>
              <w:top w:w="0" w:type="dxa"/>
              <w:left w:w="60" w:type="dxa"/>
              <w:bottom w:w="0" w:type="dxa"/>
              <w:right w:w="60" w:type="dxa"/>
            </w:tcMar>
          </w:tcPr>
          <w:p w14:paraId="1C7906D3"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6A0799C0" w14:textId="77777777" w:rsidR="00000000" w:rsidRDefault="00000000">
            <w:pPr>
              <w:rPr>
                <w:rFonts w:eastAsia="Times New Roman"/>
                <w:b/>
                <w:sz w:val="20"/>
              </w:rPr>
            </w:pPr>
          </w:p>
        </w:tc>
        <w:tc>
          <w:tcPr>
            <w:tcW w:w="1136" w:type="dxa"/>
            <w:gridSpan w:val="2"/>
            <w:tcBorders>
              <w:top w:val="nil"/>
              <w:left w:val="nil"/>
              <w:bottom w:val="nil"/>
              <w:right w:val="nil"/>
            </w:tcBorders>
            <w:tcMar>
              <w:top w:w="0" w:type="dxa"/>
              <w:left w:w="60" w:type="dxa"/>
              <w:bottom w:w="0" w:type="dxa"/>
              <w:right w:w="60" w:type="dxa"/>
            </w:tcMar>
          </w:tcPr>
          <w:p w14:paraId="40A2576E"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2F00FA64" w14:textId="77777777" w:rsidR="00000000" w:rsidRDefault="00000000">
            <w:pPr>
              <w:keepNext/>
              <w:jc w:val="right"/>
              <w:rPr>
                <w:rFonts w:eastAsia="Times New Roman"/>
                <w:b/>
                <w:sz w:val="20"/>
              </w:rPr>
            </w:pPr>
          </w:p>
        </w:tc>
        <w:tc>
          <w:tcPr>
            <w:tcW w:w="567" w:type="dxa"/>
            <w:gridSpan w:val="2"/>
            <w:tcBorders>
              <w:top w:val="nil"/>
              <w:left w:val="nil"/>
              <w:bottom w:val="nil"/>
              <w:right w:val="nil"/>
            </w:tcBorders>
            <w:tcMar>
              <w:top w:w="0" w:type="dxa"/>
              <w:left w:w="60" w:type="dxa"/>
              <w:bottom w:w="0" w:type="dxa"/>
              <w:right w:w="60" w:type="dxa"/>
            </w:tcMar>
          </w:tcPr>
          <w:p w14:paraId="5392A997" w14:textId="77777777" w:rsidR="00000000" w:rsidRDefault="00000000">
            <w:pPr>
              <w:keepNext/>
              <w:jc w:val="right"/>
              <w:rPr>
                <w:rFonts w:eastAsia="Times New Roman"/>
                <w:b/>
                <w:sz w:val="20"/>
              </w:rPr>
            </w:pPr>
          </w:p>
        </w:tc>
      </w:tr>
      <w:tr w:rsidR="00000000" w14:paraId="0189F359" w14:textId="77777777">
        <w:trPr>
          <w:gridAfter w:val="1"/>
          <w:wAfter w:w="28" w:type="dxa"/>
          <w:cantSplit/>
        </w:trPr>
        <w:tc>
          <w:tcPr>
            <w:tcW w:w="425" w:type="dxa"/>
            <w:tcBorders>
              <w:top w:val="nil"/>
              <w:left w:val="nil"/>
              <w:bottom w:val="nil"/>
              <w:right w:val="nil"/>
            </w:tcBorders>
            <w:tcMar>
              <w:top w:w="0" w:type="dxa"/>
              <w:left w:w="60" w:type="dxa"/>
              <w:bottom w:w="0" w:type="dxa"/>
              <w:right w:w="60" w:type="dxa"/>
            </w:tcMar>
          </w:tcPr>
          <w:p w14:paraId="3871318F"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6987104A" w14:textId="77777777" w:rsidR="00000000" w:rsidRDefault="00000000">
            <w:pPr>
              <w:rPr>
                <w:rFonts w:eastAsia="Times New Roman"/>
                <w:b/>
                <w:sz w:val="20"/>
              </w:rPr>
            </w:pPr>
            <w:r>
              <w:rPr>
                <w:rFonts w:eastAsia="Times New Roman"/>
                <w:b/>
                <w:color w:val="000000"/>
                <w:sz w:val="20"/>
              </w:rPr>
              <w:t>Price machine and options</w:t>
            </w:r>
          </w:p>
        </w:tc>
        <w:tc>
          <w:tcPr>
            <w:tcW w:w="1136" w:type="dxa"/>
            <w:gridSpan w:val="2"/>
            <w:tcBorders>
              <w:top w:val="nil"/>
              <w:left w:val="nil"/>
              <w:bottom w:val="nil"/>
              <w:right w:val="nil"/>
            </w:tcBorders>
            <w:tcMar>
              <w:top w:w="0" w:type="dxa"/>
              <w:left w:w="60" w:type="dxa"/>
              <w:bottom w:w="0" w:type="dxa"/>
              <w:right w:w="60" w:type="dxa"/>
            </w:tcMar>
          </w:tcPr>
          <w:p w14:paraId="7D88E2D0"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0772300A" w14:textId="77777777" w:rsidR="00000000" w:rsidRDefault="00000000">
            <w:pPr>
              <w:keepNext/>
              <w:jc w:val="right"/>
              <w:rPr>
                <w:rFonts w:eastAsia="Times New Roman"/>
                <w:b/>
                <w:sz w:val="20"/>
              </w:rPr>
            </w:pPr>
            <w:r>
              <w:rPr>
                <w:rFonts w:eastAsia="Times New Roman"/>
                <w:b/>
                <w:color w:val="000000"/>
                <w:sz w:val="20"/>
              </w:rPr>
              <w:t>503,000.00</w:t>
            </w:r>
            <w:r>
              <w:rPr>
                <w:rFonts w:eastAsia="Times New Roman"/>
                <w:b/>
                <w:sz w:val="20"/>
              </w:rPr>
              <w:t xml:space="preserve"> </w:t>
            </w:r>
          </w:p>
        </w:tc>
        <w:tc>
          <w:tcPr>
            <w:tcW w:w="567" w:type="dxa"/>
            <w:gridSpan w:val="2"/>
            <w:tcBorders>
              <w:top w:val="nil"/>
              <w:left w:val="nil"/>
              <w:bottom w:val="nil"/>
              <w:right w:val="nil"/>
            </w:tcBorders>
            <w:tcMar>
              <w:top w:w="0" w:type="dxa"/>
              <w:left w:w="60" w:type="dxa"/>
              <w:bottom w:w="0" w:type="dxa"/>
              <w:right w:w="60" w:type="dxa"/>
            </w:tcMar>
          </w:tcPr>
          <w:p w14:paraId="42A9A774" w14:textId="77777777" w:rsidR="00000000" w:rsidRDefault="00000000">
            <w:pPr>
              <w:keepNext/>
              <w:jc w:val="right"/>
              <w:rPr>
                <w:rFonts w:eastAsia="Times New Roman"/>
                <w:b/>
                <w:sz w:val="20"/>
              </w:rPr>
            </w:pPr>
            <w:r>
              <w:rPr>
                <w:rFonts w:eastAsia="Times New Roman"/>
                <w:b/>
                <w:sz w:val="20"/>
              </w:rPr>
              <w:t>USD</w:t>
            </w:r>
          </w:p>
        </w:tc>
      </w:tr>
      <w:tr w:rsidR="00000000" w14:paraId="70FE076E" w14:textId="77777777">
        <w:trPr>
          <w:gridAfter w:val="1"/>
          <w:wAfter w:w="28" w:type="dxa"/>
          <w:cantSplit/>
        </w:trPr>
        <w:tc>
          <w:tcPr>
            <w:tcW w:w="425" w:type="dxa"/>
            <w:tcBorders>
              <w:top w:val="nil"/>
              <w:left w:val="nil"/>
              <w:bottom w:val="nil"/>
              <w:right w:val="nil"/>
            </w:tcBorders>
            <w:tcMar>
              <w:top w:w="0" w:type="dxa"/>
              <w:left w:w="60" w:type="dxa"/>
              <w:bottom w:w="0" w:type="dxa"/>
              <w:right w:w="60" w:type="dxa"/>
            </w:tcMar>
          </w:tcPr>
          <w:p w14:paraId="24494785" w14:textId="77777777" w:rsidR="00000000" w:rsidRDefault="00000000">
            <w:pPr>
              <w:rPr>
                <w:rFonts w:eastAsia="Times New Roman"/>
                <w:b/>
                <w:sz w:val="20"/>
              </w:rPr>
            </w:pPr>
          </w:p>
        </w:tc>
        <w:tc>
          <w:tcPr>
            <w:tcW w:w="5751" w:type="dxa"/>
            <w:gridSpan w:val="4"/>
            <w:tcBorders>
              <w:top w:val="nil"/>
              <w:left w:val="nil"/>
              <w:bottom w:val="nil"/>
              <w:right w:val="nil"/>
            </w:tcBorders>
            <w:tcMar>
              <w:top w:w="0" w:type="dxa"/>
              <w:left w:w="60" w:type="dxa"/>
              <w:bottom w:w="0" w:type="dxa"/>
              <w:right w:w="60" w:type="dxa"/>
            </w:tcMar>
          </w:tcPr>
          <w:p w14:paraId="2A4976E9" w14:textId="77777777" w:rsidR="00000000" w:rsidRDefault="00000000">
            <w:pPr>
              <w:rPr>
                <w:rFonts w:eastAsia="Times New Roman"/>
                <w:b/>
                <w:sz w:val="20"/>
              </w:rPr>
            </w:pPr>
            <w:r>
              <w:rPr>
                <w:rFonts w:eastAsia="Times New Roman"/>
                <w:b/>
                <w:color w:val="000000"/>
                <w:sz w:val="20"/>
              </w:rPr>
              <w:t>Price services</w:t>
            </w:r>
          </w:p>
        </w:tc>
        <w:tc>
          <w:tcPr>
            <w:tcW w:w="1136" w:type="dxa"/>
            <w:gridSpan w:val="2"/>
            <w:tcBorders>
              <w:top w:val="nil"/>
              <w:left w:val="nil"/>
              <w:bottom w:val="nil"/>
              <w:right w:val="nil"/>
            </w:tcBorders>
            <w:tcMar>
              <w:top w:w="0" w:type="dxa"/>
              <w:left w:w="60" w:type="dxa"/>
              <w:bottom w:w="0" w:type="dxa"/>
              <w:right w:w="60" w:type="dxa"/>
            </w:tcMar>
          </w:tcPr>
          <w:p w14:paraId="5F639375" w14:textId="77777777" w:rsidR="00000000" w:rsidRDefault="00000000">
            <w:pPr>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0A1CEAA7" w14:textId="77777777" w:rsidR="00000000" w:rsidRDefault="00000000">
            <w:pPr>
              <w:keepNext/>
              <w:jc w:val="right"/>
              <w:rPr>
                <w:rFonts w:eastAsia="Times New Roman"/>
                <w:b/>
                <w:sz w:val="20"/>
              </w:rPr>
            </w:pPr>
            <w:r>
              <w:rPr>
                <w:rFonts w:eastAsia="Times New Roman"/>
                <w:b/>
                <w:color w:val="000000"/>
                <w:sz w:val="20"/>
              </w:rPr>
              <w:t>84,599.00</w:t>
            </w:r>
            <w:r>
              <w:rPr>
                <w:rFonts w:eastAsia="Times New Roman"/>
                <w:b/>
                <w:sz w:val="20"/>
              </w:rPr>
              <w:t xml:space="preserve"> </w:t>
            </w:r>
          </w:p>
        </w:tc>
        <w:tc>
          <w:tcPr>
            <w:tcW w:w="567" w:type="dxa"/>
            <w:gridSpan w:val="2"/>
            <w:tcBorders>
              <w:top w:val="nil"/>
              <w:left w:val="nil"/>
              <w:bottom w:val="nil"/>
              <w:right w:val="nil"/>
            </w:tcBorders>
            <w:tcMar>
              <w:top w:w="0" w:type="dxa"/>
              <w:left w:w="60" w:type="dxa"/>
              <w:bottom w:w="0" w:type="dxa"/>
              <w:right w:w="60" w:type="dxa"/>
            </w:tcMar>
          </w:tcPr>
          <w:p w14:paraId="1262BD1F" w14:textId="77777777" w:rsidR="00000000" w:rsidRDefault="00000000">
            <w:pPr>
              <w:keepNext/>
              <w:jc w:val="right"/>
              <w:rPr>
                <w:rFonts w:eastAsia="Times New Roman"/>
                <w:b/>
                <w:sz w:val="20"/>
              </w:rPr>
            </w:pPr>
            <w:r>
              <w:rPr>
                <w:rFonts w:eastAsia="Times New Roman"/>
                <w:b/>
                <w:sz w:val="20"/>
              </w:rPr>
              <w:t>USD</w:t>
            </w:r>
          </w:p>
        </w:tc>
      </w:tr>
      <w:tr w:rsidR="00000000" w14:paraId="3234DA46" w14:textId="77777777">
        <w:trPr>
          <w:gridAfter w:val="1"/>
          <w:wAfter w:w="28" w:type="dxa"/>
          <w:cantSplit/>
          <w:trHeight w:val="57"/>
        </w:trPr>
        <w:tc>
          <w:tcPr>
            <w:tcW w:w="6180" w:type="dxa"/>
            <w:gridSpan w:val="5"/>
            <w:tcBorders>
              <w:top w:val="nil"/>
              <w:left w:val="nil"/>
              <w:bottom w:val="single" w:sz="22" w:space="0" w:color="auto"/>
              <w:right w:val="nil"/>
            </w:tcBorders>
            <w:tcMar>
              <w:top w:w="0" w:type="dxa"/>
              <w:left w:w="60" w:type="dxa"/>
              <w:bottom w:w="0" w:type="dxa"/>
              <w:right w:w="60" w:type="dxa"/>
            </w:tcMar>
          </w:tcPr>
          <w:p w14:paraId="5C6FF780" w14:textId="77777777" w:rsidR="00000000" w:rsidRDefault="00000000">
            <w:pPr>
              <w:rPr>
                <w:rFonts w:eastAsia="Times New Roman"/>
                <w:b/>
                <w:sz w:val="20"/>
              </w:rPr>
            </w:pPr>
          </w:p>
        </w:tc>
        <w:tc>
          <w:tcPr>
            <w:tcW w:w="1136" w:type="dxa"/>
            <w:gridSpan w:val="2"/>
            <w:tcBorders>
              <w:top w:val="nil"/>
              <w:left w:val="nil"/>
              <w:bottom w:val="single" w:sz="22" w:space="0" w:color="auto"/>
              <w:right w:val="nil"/>
            </w:tcBorders>
            <w:tcMar>
              <w:top w:w="0" w:type="dxa"/>
              <w:left w:w="60" w:type="dxa"/>
              <w:bottom w:w="0" w:type="dxa"/>
              <w:right w:w="60" w:type="dxa"/>
            </w:tcMar>
          </w:tcPr>
          <w:p w14:paraId="4E76E31C" w14:textId="77777777" w:rsidR="00000000" w:rsidRDefault="00000000">
            <w:pPr>
              <w:rPr>
                <w:rFonts w:eastAsia="Times New Roman"/>
                <w:b/>
                <w:sz w:val="20"/>
              </w:rPr>
            </w:pPr>
          </w:p>
        </w:tc>
        <w:tc>
          <w:tcPr>
            <w:tcW w:w="1563" w:type="dxa"/>
            <w:gridSpan w:val="3"/>
            <w:tcBorders>
              <w:top w:val="nil"/>
              <w:left w:val="nil"/>
              <w:bottom w:val="single" w:sz="22" w:space="0" w:color="auto"/>
              <w:right w:val="nil"/>
            </w:tcBorders>
            <w:tcMar>
              <w:top w:w="0" w:type="dxa"/>
              <w:left w:w="60" w:type="dxa"/>
              <w:bottom w:w="0" w:type="dxa"/>
              <w:right w:w="60" w:type="dxa"/>
            </w:tcMar>
          </w:tcPr>
          <w:p w14:paraId="41F37B71" w14:textId="77777777" w:rsidR="00000000" w:rsidRDefault="00000000">
            <w:pPr>
              <w:keepNext/>
              <w:jc w:val="right"/>
              <w:rPr>
                <w:rFonts w:eastAsia="Times New Roman"/>
                <w:b/>
                <w:sz w:val="20"/>
              </w:rPr>
            </w:pPr>
          </w:p>
        </w:tc>
        <w:tc>
          <w:tcPr>
            <w:tcW w:w="563" w:type="dxa"/>
            <w:gridSpan w:val="2"/>
            <w:tcBorders>
              <w:top w:val="nil"/>
              <w:left w:val="nil"/>
              <w:bottom w:val="single" w:sz="22" w:space="0" w:color="auto"/>
              <w:right w:val="nil"/>
            </w:tcBorders>
            <w:tcMar>
              <w:top w:w="0" w:type="dxa"/>
              <w:left w:w="60" w:type="dxa"/>
              <w:bottom w:w="0" w:type="dxa"/>
              <w:right w:w="60" w:type="dxa"/>
            </w:tcMar>
          </w:tcPr>
          <w:p w14:paraId="34D388D3" w14:textId="77777777" w:rsidR="00000000" w:rsidRDefault="00000000">
            <w:pPr>
              <w:keepNext/>
              <w:jc w:val="right"/>
              <w:rPr>
                <w:rFonts w:eastAsia="Times New Roman"/>
                <w:b/>
                <w:sz w:val="20"/>
              </w:rPr>
            </w:pPr>
          </w:p>
        </w:tc>
      </w:tr>
      <w:tr w:rsidR="00000000" w14:paraId="47AB805D" w14:textId="77777777">
        <w:trPr>
          <w:gridAfter w:val="1"/>
          <w:wAfter w:w="28" w:type="dxa"/>
          <w:cantSplit/>
        </w:trPr>
        <w:tc>
          <w:tcPr>
            <w:tcW w:w="6180" w:type="dxa"/>
            <w:gridSpan w:val="5"/>
            <w:tcBorders>
              <w:top w:val="nil"/>
              <w:left w:val="nil"/>
              <w:bottom w:val="nil"/>
              <w:right w:val="nil"/>
            </w:tcBorders>
            <w:tcMar>
              <w:top w:w="0" w:type="dxa"/>
              <w:left w:w="60" w:type="dxa"/>
              <w:bottom w:w="0" w:type="dxa"/>
              <w:right w:w="60" w:type="dxa"/>
            </w:tcMar>
          </w:tcPr>
          <w:p w14:paraId="30A67E2E" w14:textId="77777777" w:rsidR="00000000" w:rsidRDefault="00000000">
            <w:pPr>
              <w:keepNext/>
              <w:spacing w:before="85"/>
              <w:rPr>
                <w:rFonts w:eastAsia="Times New Roman"/>
                <w:b/>
                <w:sz w:val="20"/>
              </w:rPr>
            </w:pPr>
            <w:r>
              <w:rPr>
                <w:rFonts w:eastAsia="Times New Roman"/>
                <w:b/>
                <w:sz w:val="20"/>
              </w:rPr>
              <w:t>Total price</w:t>
            </w:r>
          </w:p>
        </w:tc>
        <w:tc>
          <w:tcPr>
            <w:tcW w:w="1136" w:type="dxa"/>
            <w:gridSpan w:val="2"/>
            <w:tcBorders>
              <w:top w:val="nil"/>
              <w:left w:val="nil"/>
              <w:bottom w:val="nil"/>
              <w:right w:val="nil"/>
            </w:tcBorders>
            <w:tcMar>
              <w:top w:w="0" w:type="dxa"/>
              <w:left w:w="60" w:type="dxa"/>
              <w:bottom w:w="0" w:type="dxa"/>
              <w:right w:w="60" w:type="dxa"/>
            </w:tcMar>
          </w:tcPr>
          <w:p w14:paraId="7E4380E0" w14:textId="77777777" w:rsidR="00000000" w:rsidRDefault="00000000">
            <w:pPr>
              <w:keepNext/>
              <w:spacing w:before="85"/>
              <w:jc w:val="right"/>
              <w:rPr>
                <w:rFonts w:eastAsia="Times New Roman"/>
                <w:b/>
                <w:sz w:val="20"/>
              </w:rPr>
            </w:pPr>
          </w:p>
        </w:tc>
        <w:tc>
          <w:tcPr>
            <w:tcW w:w="1563" w:type="dxa"/>
            <w:gridSpan w:val="3"/>
            <w:tcBorders>
              <w:top w:val="nil"/>
              <w:left w:val="nil"/>
              <w:bottom w:val="nil"/>
              <w:right w:val="nil"/>
            </w:tcBorders>
            <w:tcMar>
              <w:top w:w="0" w:type="dxa"/>
              <w:left w:w="60" w:type="dxa"/>
              <w:bottom w:w="0" w:type="dxa"/>
              <w:right w:w="60" w:type="dxa"/>
            </w:tcMar>
          </w:tcPr>
          <w:p w14:paraId="7EB40D3A" w14:textId="77777777" w:rsidR="00000000" w:rsidRDefault="00000000">
            <w:pPr>
              <w:keepNext/>
              <w:spacing w:before="85"/>
              <w:jc w:val="right"/>
              <w:rPr>
                <w:rFonts w:eastAsia="Times New Roman"/>
                <w:b/>
                <w:sz w:val="20"/>
              </w:rPr>
            </w:pPr>
            <w:r>
              <w:rPr>
                <w:rFonts w:eastAsia="Times New Roman"/>
                <w:b/>
                <w:sz w:val="20"/>
              </w:rPr>
              <w:t xml:space="preserve">587,599.00 </w:t>
            </w:r>
          </w:p>
        </w:tc>
        <w:tc>
          <w:tcPr>
            <w:tcW w:w="563" w:type="dxa"/>
            <w:gridSpan w:val="2"/>
            <w:tcBorders>
              <w:top w:val="nil"/>
              <w:left w:val="nil"/>
              <w:bottom w:val="nil"/>
              <w:right w:val="nil"/>
            </w:tcBorders>
            <w:tcMar>
              <w:top w:w="0" w:type="dxa"/>
              <w:left w:w="60" w:type="dxa"/>
              <w:bottom w:w="0" w:type="dxa"/>
              <w:right w:w="60" w:type="dxa"/>
            </w:tcMar>
          </w:tcPr>
          <w:p w14:paraId="5C6C7403" w14:textId="77777777" w:rsidR="00000000" w:rsidRDefault="00000000">
            <w:pPr>
              <w:keepNext/>
              <w:spacing w:before="85"/>
              <w:jc w:val="right"/>
              <w:rPr>
                <w:rFonts w:eastAsia="Times New Roman"/>
                <w:b/>
                <w:sz w:val="20"/>
              </w:rPr>
            </w:pPr>
            <w:r>
              <w:rPr>
                <w:rFonts w:eastAsia="Times New Roman"/>
                <w:b/>
                <w:sz w:val="20"/>
              </w:rPr>
              <w:t>USD</w:t>
            </w:r>
          </w:p>
        </w:tc>
      </w:tr>
      <w:tr w:rsidR="00000000" w14:paraId="57E89104" w14:textId="77777777">
        <w:trPr>
          <w:gridAfter w:val="1"/>
          <w:wAfter w:w="28" w:type="dxa"/>
          <w:cantSplit/>
        </w:trPr>
        <w:tc>
          <w:tcPr>
            <w:tcW w:w="1417" w:type="dxa"/>
            <w:gridSpan w:val="3"/>
            <w:tcBorders>
              <w:top w:val="nil"/>
              <w:left w:val="nil"/>
              <w:bottom w:val="single" w:sz="22" w:space="0" w:color="auto"/>
              <w:right w:val="nil"/>
            </w:tcBorders>
            <w:tcMar>
              <w:top w:w="0" w:type="dxa"/>
              <w:left w:w="60" w:type="dxa"/>
              <w:bottom w:w="0" w:type="dxa"/>
              <w:right w:w="60" w:type="dxa"/>
            </w:tcMar>
          </w:tcPr>
          <w:p w14:paraId="1968517F" w14:textId="77777777" w:rsidR="00000000" w:rsidRDefault="00000000">
            <w:pPr>
              <w:rPr>
                <w:rFonts w:eastAsia="Times New Roman"/>
                <w:sz w:val="20"/>
              </w:rPr>
            </w:pPr>
          </w:p>
        </w:tc>
        <w:tc>
          <w:tcPr>
            <w:tcW w:w="5896" w:type="dxa"/>
            <w:gridSpan w:val="4"/>
            <w:tcBorders>
              <w:top w:val="nil"/>
              <w:left w:val="nil"/>
              <w:bottom w:val="single" w:sz="22" w:space="0" w:color="auto"/>
              <w:right w:val="nil"/>
            </w:tcBorders>
            <w:tcMar>
              <w:top w:w="0" w:type="dxa"/>
              <w:left w:w="60" w:type="dxa"/>
              <w:bottom w:w="0" w:type="dxa"/>
              <w:right w:w="60" w:type="dxa"/>
            </w:tcMar>
          </w:tcPr>
          <w:p w14:paraId="520B2338" w14:textId="77777777" w:rsidR="00000000" w:rsidRDefault="00000000">
            <w:pPr>
              <w:rPr>
                <w:rFonts w:eastAsia="Times New Roman"/>
                <w:sz w:val="20"/>
              </w:rPr>
            </w:pPr>
          </w:p>
        </w:tc>
        <w:tc>
          <w:tcPr>
            <w:tcW w:w="2129" w:type="dxa"/>
            <w:gridSpan w:val="5"/>
            <w:tcBorders>
              <w:top w:val="nil"/>
              <w:left w:val="nil"/>
              <w:bottom w:val="single" w:sz="22" w:space="0" w:color="auto"/>
              <w:right w:val="nil"/>
            </w:tcBorders>
            <w:tcMar>
              <w:top w:w="0" w:type="dxa"/>
              <w:left w:w="60" w:type="dxa"/>
              <w:bottom w:w="0" w:type="dxa"/>
              <w:right w:w="60" w:type="dxa"/>
            </w:tcMar>
          </w:tcPr>
          <w:p w14:paraId="1052EA06" w14:textId="77777777" w:rsidR="00000000" w:rsidRDefault="00000000">
            <w:pPr>
              <w:keepNext/>
              <w:jc w:val="right"/>
              <w:rPr>
                <w:rFonts w:eastAsia="Times New Roman"/>
                <w:b/>
                <w:sz w:val="20"/>
              </w:rPr>
            </w:pPr>
          </w:p>
        </w:tc>
      </w:tr>
      <w:tr w:rsidR="00000000" w14:paraId="57A48475" w14:textId="77777777">
        <w:trPr>
          <w:gridAfter w:val="1"/>
          <w:wAfter w:w="28" w:type="dxa"/>
          <w:cantSplit/>
        </w:trPr>
        <w:tc>
          <w:tcPr>
            <w:tcW w:w="1417" w:type="dxa"/>
            <w:gridSpan w:val="3"/>
            <w:tcBorders>
              <w:top w:val="nil"/>
              <w:left w:val="nil"/>
              <w:bottom w:val="nil"/>
              <w:right w:val="nil"/>
            </w:tcBorders>
            <w:tcMar>
              <w:top w:w="0" w:type="dxa"/>
              <w:left w:w="60" w:type="dxa"/>
              <w:bottom w:w="0" w:type="dxa"/>
              <w:right w:w="60" w:type="dxa"/>
            </w:tcMar>
          </w:tcPr>
          <w:p w14:paraId="10102012" w14:textId="77777777" w:rsidR="00000000" w:rsidRDefault="00000000">
            <w:pPr>
              <w:rPr>
                <w:rFonts w:eastAsia="Times New Roman"/>
                <w:b/>
                <w:sz w:val="20"/>
              </w:rPr>
            </w:pPr>
          </w:p>
        </w:tc>
        <w:tc>
          <w:tcPr>
            <w:tcW w:w="5896" w:type="dxa"/>
            <w:gridSpan w:val="4"/>
            <w:tcBorders>
              <w:top w:val="nil"/>
              <w:left w:val="nil"/>
              <w:bottom w:val="nil"/>
              <w:right w:val="nil"/>
            </w:tcBorders>
            <w:tcMar>
              <w:top w:w="0" w:type="dxa"/>
              <w:left w:w="60" w:type="dxa"/>
              <w:bottom w:w="0" w:type="dxa"/>
              <w:right w:w="60" w:type="dxa"/>
            </w:tcMar>
          </w:tcPr>
          <w:p w14:paraId="55AB0F4E" w14:textId="77777777" w:rsidR="00000000" w:rsidRDefault="00000000">
            <w:pPr>
              <w:rPr>
                <w:rFonts w:eastAsia="Times New Roman"/>
                <w:b/>
                <w:sz w:val="20"/>
              </w:rPr>
            </w:pPr>
          </w:p>
        </w:tc>
        <w:tc>
          <w:tcPr>
            <w:tcW w:w="2129" w:type="dxa"/>
            <w:gridSpan w:val="5"/>
            <w:tcBorders>
              <w:top w:val="nil"/>
              <w:left w:val="nil"/>
              <w:bottom w:val="nil"/>
              <w:right w:val="nil"/>
            </w:tcBorders>
            <w:tcMar>
              <w:top w:w="0" w:type="dxa"/>
              <w:left w:w="60" w:type="dxa"/>
              <w:bottom w:w="0" w:type="dxa"/>
              <w:right w:w="60" w:type="dxa"/>
            </w:tcMar>
          </w:tcPr>
          <w:p w14:paraId="1E770917" w14:textId="77777777" w:rsidR="00000000" w:rsidRDefault="00000000">
            <w:pPr>
              <w:jc w:val="right"/>
              <w:rPr>
                <w:rFonts w:eastAsia="Times New Roman"/>
                <w:b/>
                <w:sz w:val="20"/>
              </w:rPr>
            </w:pPr>
          </w:p>
        </w:tc>
      </w:tr>
    </w:tbl>
    <w:p w14:paraId="5D7A52D2" w14:textId="77777777" w:rsidR="00000000" w:rsidRDefault="00000000">
      <w:pPr>
        <w:rPr>
          <w:rFonts w:ascii="Lato" w:eastAsia="Times New Roman" w:hAnsi="Lato"/>
          <w:color w:val="070000"/>
          <w:sz w:val="16"/>
        </w:rPr>
      </w:pPr>
    </w:p>
    <w:p w14:paraId="38C825B8" w14:textId="77777777" w:rsidR="00000000" w:rsidRDefault="00000000">
      <w:pPr>
        <w:rPr>
          <w:rFonts w:ascii="Lato" w:eastAsia="Times New Roman" w:hAnsi="Lato"/>
          <w:color w:val="070000"/>
          <w:sz w:val="16"/>
        </w:rPr>
      </w:pPr>
    </w:p>
    <w:p w14:paraId="715BDF1B" w14:textId="77777777" w:rsidR="00000000" w:rsidRDefault="00000000">
      <w:pPr>
        <w:keepNext/>
        <w:rPr>
          <w:rFonts w:ascii="Arial Unicode MS" w:eastAsia="Arial Unicode MS" w:hAnsi="Arial Unicode MS"/>
          <w:color w:val="070000"/>
          <w:sz w:val="16"/>
        </w:rPr>
      </w:pPr>
      <w:r>
        <w:rPr>
          <w:rFonts w:eastAsia="Times New Roman"/>
          <w:b/>
          <w:color w:val="000000"/>
          <w:sz w:val="22"/>
        </w:rPr>
        <w:t>Quotation note</w:t>
      </w:r>
    </w:p>
    <w:p w14:paraId="6C8AF1C9" w14:textId="77777777" w:rsidR="00000000" w:rsidRDefault="00000000">
      <w:pPr>
        <w:rPr>
          <w:rFonts w:ascii="Arial Unicode MS" w:eastAsia="Arial Unicode MS" w:hAnsi="Arial Unicode MS"/>
          <w:color w:val="070000"/>
          <w:sz w:val="16"/>
        </w:rPr>
      </w:pPr>
    </w:p>
    <w:p w14:paraId="296AAA47" w14:textId="77777777" w:rsidR="00000000" w:rsidRDefault="00000000">
      <w:pPr>
        <w:spacing w:before="120" w:after="120"/>
        <w:rPr>
          <w:rFonts w:eastAsia="Times New Roman"/>
          <w:color w:val="070000"/>
          <w:sz w:val="20"/>
          <w:lang w:val="en-US"/>
        </w:rPr>
      </w:pPr>
      <w:r>
        <w:rPr>
          <w:rFonts w:eastAsia="Times New Roman"/>
          <w:color w:val="070000"/>
          <w:sz w:val="20"/>
          <w:lang w:val="en-US"/>
        </w:rPr>
        <w:t>"The quoted price includes all current applicable duties as of the date of this Quotation. DMG MORI reserves the right to adjust the price in the event of a significant increase in duty rates before the delivery date".</w:t>
      </w:r>
    </w:p>
    <w:p w14:paraId="7C131BD0" w14:textId="77777777" w:rsidR="00000000" w:rsidRDefault="00000000">
      <w:pPr>
        <w:spacing w:before="120" w:after="120"/>
        <w:rPr>
          <w:rFonts w:eastAsia="Times New Roman"/>
          <w:color w:val="070000"/>
          <w:sz w:val="20"/>
          <w:lang w:val="en-US"/>
        </w:rPr>
      </w:pPr>
    </w:p>
    <w:p w14:paraId="041EF958" w14:textId="77777777" w:rsidR="00000000" w:rsidRDefault="00000000">
      <w:pPr>
        <w:spacing w:before="120" w:after="120"/>
        <w:rPr>
          <w:rFonts w:eastAsia="Times New Roman"/>
          <w:color w:val="070000"/>
          <w:sz w:val="20"/>
          <w:lang w:val="en-US"/>
        </w:rPr>
      </w:pPr>
    </w:p>
    <w:p w14:paraId="3350655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PMingLiU" w:eastAsia="PMingLiU" w:hAnsi="PMingLiU"/>
          <w:b/>
          <w:color w:val="070000"/>
          <w:sz w:val="28"/>
          <w:lang w:val="ja-JP"/>
        </w:rPr>
      </w:pPr>
      <w:r>
        <w:rPr>
          <w:noProof/>
        </w:rPr>
        <w:drawing>
          <wp:inline distT="0" distB="0" distL="0" distR="0" wp14:anchorId="3264CD39" wp14:editId="6021D681">
            <wp:extent cx="180022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p w14:paraId="2E4C48D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pacing w:line="360" w:lineRule="auto"/>
        <w:rPr>
          <w:rFonts w:ascii="Times New Roman" w:eastAsia="Times New Roman" w:hAnsi="Times New Roman"/>
          <w:b/>
          <w:color w:val="070000"/>
          <w:sz w:val="20"/>
          <w:lang w:val="en-US"/>
        </w:rPr>
      </w:pPr>
      <w:r w:rsidRPr="00F6364C">
        <w:rPr>
          <w:rFonts w:eastAsia="Times New Roman"/>
          <w:b/>
          <w:color w:val="070000"/>
          <w:sz w:val="20"/>
          <w:lang w:val="en-US"/>
        </w:rPr>
        <w:t>Precision Protection Program</w:t>
      </w:r>
    </w:p>
    <w:p w14:paraId="3F934D93"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F6364C">
        <w:rPr>
          <w:rFonts w:eastAsia="Times New Roman"/>
          <w:b/>
          <w:color w:val="070000"/>
          <w:sz w:val="20"/>
          <w:lang w:val="en-US"/>
        </w:rPr>
        <w:t>DMG MORI</w:t>
      </w:r>
      <w:r w:rsidRPr="00F6364C">
        <w:rPr>
          <w:rFonts w:eastAsia="Times New Roman"/>
          <w:color w:val="070000"/>
          <w:sz w:val="20"/>
          <w:lang w:val="en-US"/>
        </w:rPr>
        <w:t xml:space="preserve"> wants to ensure you have complete coverage for your investment.</w:t>
      </w:r>
    </w:p>
    <w:p w14:paraId="1113E8B5"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F6364C">
        <w:rPr>
          <w:rFonts w:eastAsia="Times New Roman"/>
          <w:color w:val="070000"/>
          <w:sz w:val="20"/>
          <w:lang w:val="en-US"/>
        </w:rPr>
        <w:t xml:space="preserve">Our </w:t>
      </w:r>
      <w:proofErr w:type="gramStart"/>
      <w:r w:rsidRPr="00F6364C">
        <w:rPr>
          <w:rFonts w:eastAsia="Times New Roman"/>
          <w:color w:val="070000"/>
          <w:sz w:val="20"/>
          <w:lang w:val="en-US"/>
        </w:rPr>
        <w:t>industry unique</w:t>
      </w:r>
      <w:proofErr w:type="gramEnd"/>
      <w:r w:rsidRPr="00F6364C">
        <w:rPr>
          <w:rFonts w:eastAsia="Times New Roman"/>
          <w:color w:val="070000"/>
          <w:sz w:val="20"/>
          <w:lang w:val="en-US"/>
        </w:rPr>
        <w:t xml:space="preserve"> </w:t>
      </w:r>
      <w:r w:rsidRPr="00F6364C">
        <w:rPr>
          <w:rFonts w:eastAsia="Times New Roman"/>
          <w:b/>
          <w:color w:val="070000"/>
          <w:sz w:val="20"/>
          <w:lang w:val="en-US"/>
        </w:rPr>
        <w:t>Precision Protection Program</w:t>
      </w:r>
      <w:r w:rsidRPr="00F6364C">
        <w:rPr>
          <w:rFonts w:eastAsia="Times New Roman"/>
          <w:color w:val="070000"/>
          <w:sz w:val="20"/>
          <w:lang w:val="en-US"/>
        </w:rPr>
        <w:t xml:space="preserve"> can protect you against unexpected service and parts costs resulting from a breakdown or collision, arising from operator error.</w:t>
      </w:r>
    </w:p>
    <w:p w14:paraId="43D3153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roofErr w:type="gramStart"/>
      <w:r w:rsidRPr="00F6364C">
        <w:rPr>
          <w:rFonts w:eastAsia="Times New Roman"/>
          <w:color w:val="070000"/>
          <w:sz w:val="20"/>
          <w:lang w:val="en-US"/>
        </w:rPr>
        <w:t>Trust in</w:t>
      </w:r>
      <w:proofErr w:type="gramEnd"/>
      <w:r w:rsidRPr="00F6364C">
        <w:rPr>
          <w:rFonts w:eastAsia="Times New Roman"/>
          <w:color w:val="070000"/>
          <w:sz w:val="20"/>
          <w:lang w:val="en-US"/>
        </w:rPr>
        <w:t xml:space="preserve"> us to provide you with the latest technology and superior coverage to protect your business and </w:t>
      </w:r>
      <w:proofErr w:type="gramStart"/>
      <w:r w:rsidRPr="00F6364C">
        <w:rPr>
          <w:rFonts w:eastAsia="Times New Roman"/>
          <w:color w:val="070000"/>
          <w:sz w:val="20"/>
          <w:lang w:val="en-US"/>
        </w:rPr>
        <w:t>valued</w:t>
      </w:r>
      <w:proofErr w:type="gramEnd"/>
      <w:r w:rsidRPr="00F6364C">
        <w:rPr>
          <w:rFonts w:eastAsia="Times New Roman"/>
          <w:color w:val="070000"/>
          <w:sz w:val="20"/>
          <w:lang w:val="en-US"/>
        </w:rPr>
        <w:t xml:space="preserve"> investment!</w:t>
      </w:r>
    </w:p>
    <w:p w14:paraId="13E2827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73B365F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F6364C">
        <w:rPr>
          <w:rFonts w:eastAsia="Times New Roman"/>
          <w:b/>
          <w:color w:val="070000"/>
          <w:sz w:val="20"/>
          <w:lang w:val="en-US"/>
        </w:rPr>
        <w:t>What is covered?</w:t>
      </w:r>
    </w:p>
    <w:p w14:paraId="445ACB8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F6364C">
        <w:rPr>
          <w:rFonts w:eastAsia="Times New Roman"/>
          <w:color w:val="070000"/>
          <w:sz w:val="20"/>
          <w:lang w:val="en-US"/>
        </w:rPr>
        <w:t xml:space="preserve">+ DMG MORI machinery and DMQP peripherals </w:t>
      </w:r>
    </w:p>
    <w:p w14:paraId="6A3EF95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F6364C">
        <w:rPr>
          <w:rFonts w:eastAsia="Times New Roman"/>
          <w:color w:val="070000"/>
          <w:sz w:val="20"/>
          <w:lang w:val="en-US"/>
        </w:rPr>
        <w:t>+ Cost to repair or replace equipment damaged by a covered breakdown, including parts and labor, subject to a $1,000 deductible per claim</w:t>
      </w:r>
    </w:p>
    <w:p w14:paraId="0CF0961D"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F6364C">
        <w:rPr>
          <w:rFonts w:eastAsia="Times New Roman"/>
          <w:color w:val="070000"/>
          <w:sz w:val="20"/>
          <w:lang w:val="en-US"/>
        </w:rPr>
        <w:t xml:space="preserve">+ Includes coverage for the repair costs arising from </w:t>
      </w:r>
      <w:r w:rsidRPr="00F6364C">
        <w:rPr>
          <w:rFonts w:eastAsia="Times New Roman"/>
          <w:b/>
          <w:color w:val="070000"/>
          <w:sz w:val="20"/>
          <w:lang w:val="en-US"/>
        </w:rPr>
        <w:t xml:space="preserve">operator error, </w:t>
      </w:r>
      <w:r w:rsidRPr="00F6364C">
        <w:rPr>
          <w:rFonts w:eastAsia="Times New Roman"/>
          <w:color w:val="070000"/>
          <w:sz w:val="20"/>
          <w:lang w:val="en-US"/>
        </w:rPr>
        <w:t>including parts and labor, subject to a $1,000 deductible per claim</w:t>
      </w:r>
    </w:p>
    <w:p w14:paraId="04BB94A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2B429466"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F6364C">
        <w:rPr>
          <w:rFonts w:eastAsia="Times New Roman"/>
          <w:b/>
          <w:color w:val="070000"/>
          <w:sz w:val="20"/>
          <w:lang w:val="en-US"/>
        </w:rPr>
        <w:t>What is the coverage limit?</w:t>
      </w:r>
    </w:p>
    <w:p w14:paraId="3443DCB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F6364C">
        <w:rPr>
          <w:rFonts w:eastAsia="Times New Roman"/>
          <w:color w:val="070000"/>
          <w:sz w:val="20"/>
          <w:lang w:val="en-US"/>
        </w:rPr>
        <w:t>+ The Precision Protection limit is the purchase price of the equipment</w:t>
      </w:r>
    </w:p>
    <w:p w14:paraId="2A76C27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F6364C">
        <w:rPr>
          <w:rFonts w:eastAsia="Times New Roman"/>
          <w:color w:val="070000"/>
          <w:sz w:val="20"/>
          <w:lang w:val="en-US"/>
        </w:rPr>
        <w:t>+ Coverage is effective for a 5-year term from the start of installation</w:t>
      </w:r>
    </w:p>
    <w:p w14:paraId="290EA68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32180A7F"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b/>
          <w:color w:val="070000"/>
          <w:sz w:val="20"/>
          <w:lang w:val="en-US"/>
        </w:rPr>
      </w:pPr>
      <w:r w:rsidRPr="00F6364C">
        <w:rPr>
          <w:rFonts w:eastAsia="Times New Roman"/>
          <w:b/>
          <w:color w:val="070000"/>
          <w:sz w:val="20"/>
          <w:lang w:val="en-US"/>
        </w:rPr>
        <w:t>What is the cost?</w:t>
      </w:r>
    </w:p>
    <w:p w14:paraId="5F57887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r w:rsidRPr="00F6364C">
        <w:rPr>
          <w:rFonts w:eastAsia="Times New Roman"/>
          <w:color w:val="070000"/>
          <w:sz w:val="20"/>
          <w:lang w:val="en-US"/>
        </w:rPr>
        <w:t>+ 6% of the purchase price of the machine.</w:t>
      </w:r>
    </w:p>
    <w:p w14:paraId="3C1B57BC"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ascii="Times New Roman" w:eastAsia="Times New Roman" w:hAnsi="Times New Roman"/>
          <w:color w:val="070000"/>
          <w:sz w:val="20"/>
          <w:lang w:val="en-US"/>
        </w:rPr>
      </w:pPr>
    </w:p>
    <w:p w14:paraId="00018F9B" w14:textId="77777777" w:rsidR="00000000" w:rsidRDefault="00000000">
      <w:pPr>
        <w:pStyle w:val="ListParagraph"/>
        <w:numPr>
          <w:ilvl w:val="0"/>
          <w:numId w:val="1"/>
        </w:numPr>
        <w:shd w:val="clear" w:color="auto" w:fill="auto"/>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s>
        <w:ind w:left="710" w:hanging="355"/>
        <w:jc w:val="both"/>
        <w:rPr>
          <w:rFonts w:ascii="Times New Roman" w:eastAsia="Times New Roman" w:hAnsi="Times New Roman" w:cs="Arial"/>
          <w:color w:val="000000"/>
          <w:sz w:val="20"/>
          <w:lang w:val="en-US"/>
        </w:rPr>
      </w:pPr>
      <w:r w:rsidRPr="00F6364C">
        <w:rPr>
          <w:rFonts w:ascii="Arial" w:eastAsia="Times New Roman" w:cs="Arial"/>
          <w:b/>
          <w:color w:val="070000"/>
          <w:sz w:val="20"/>
          <w:lang w:val="en-US"/>
        </w:rPr>
        <w:t xml:space="preserve">Please note: </w:t>
      </w:r>
      <w:r w:rsidRPr="00F6364C">
        <w:rPr>
          <w:rFonts w:ascii="Arial" w:eastAsia="Times New Roman" w:cs="Arial"/>
          <w:color w:val="000000"/>
          <w:sz w:val="20"/>
          <w:lang w:val="en-US"/>
        </w:rPr>
        <w:t>The machine must be maintained, serviced &amp; repaired in accordance with DMG MORI</w:t>
      </w:r>
      <w:r>
        <w:rPr>
          <w:rFonts w:ascii="Times New Roman" w:eastAsia="Times New Roman" w:hAnsi="Times New Roman" w:cs="Arial"/>
          <w:color w:val="000000"/>
          <w:sz w:val="20"/>
          <w:lang w:val="en-US"/>
        </w:rPr>
        <w:t>’</w:t>
      </w:r>
      <w:r w:rsidRPr="00F6364C">
        <w:rPr>
          <w:rFonts w:ascii="Arial" w:eastAsia="Times New Roman" w:cs="Arial"/>
          <w:color w:val="000000"/>
          <w:sz w:val="20"/>
          <w:lang w:val="en-US"/>
        </w:rPr>
        <w:t>s recommended guidelines, using only DMG MORI approved service engineers &amp; parts</w:t>
      </w:r>
    </w:p>
    <w:p w14:paraId="56EEEBA6"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26D31DF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DMG MORI Connect</w:t>
      </w:r>
    </w:p>
    <w:p w14:paraId="0C3077B4"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3A6CDD01"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Streamline your production process while maximizing output and machine lifecycle.</w:t>
      </w:r>
    </w:p>
    <w:p w14:paraId="7D67341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2 years of service included during standard machine warranty.</w:t>
      </w:r>
    </w:p>
    <w:p w14:paraId="7B45860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3533C58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DMG MORI Messenger Cloud</w:t>
      </w:r>
    </w:p>
    <w:p w14:paraId="1E2DF083"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Real time monitoring and history analysis platform</w:t>
      </w:r>
    </w:p>
    <w:p w14:paraId="63709FF7"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Convenient web access from PCs and mobile devices</w:t>
      </w:r>
    </w:p>
    <w:p w14:paraId="72B5A06B"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Simple data exports for in-depth evaluation and reporting</w:t>
      </w:r>
    </w:p>
    <w:p w14:paraId="3CD812F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485C95BA"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70000"/>
          <w:sz w:val="20"/>
          <w:lang w:val="en-US"/>
        </w:rPr>
      </w:pPr>
      <w:r>
        <w:rPr>
          <w:rFonts w:eastAsia="Times New Roman"/>
          <w:b/>
          <w:color w:val="070000"/>
          <w:sz w:val="20"/>
          <w:lang w:val="en-US"/>
        </w:rPr>
        <w:t xml:space="preserve">DMG MORI </w:t>
      </w:r>
      <w:proofErr w:type="spellStart"/>
      <w:r>
        <w:rPr>
          <w:rFonts w:eastAsia="Times New Roman"/>
          <w:b/>
          <w:color w:val="070000"/>
          <w:sz w:val="20"/>
          <w:lang w:val="en-US"/>
        </w:rPr>
        <w:t>NET</w:t>
      </w:r>
      <w:r>
        <w:rPr>
          <w:rFonts w:eastAsia="Times New Roman"/>
          <w:b/>
          <w:i/>
          <w:color w:val="070000"/>
          <w:sz w:val="20"/>
          <w:lang w:val="en-US"/>
        </w:rPr>
        <w:t>service</w:t>
      </w:r>
      <w:proofErr w:type="spellEnd"/>
    </w:p>
    <w:p w14:paraId="22E8CE0C"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Remote diagnosis supported by DMG MORI service experts</w:t>
      </w:r>
    </w:p>
    <w:p w14:paraId="58357527"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color w:val="070000"/>
          <w:sz w:val="20"/>
          <w:lang w:val="en-US"/>
        </w:rPr>
      </w:pPr>
      <w:r>
        <w:rPr>
          <w:rFonts w:eastAsia="Times New Roman"/>
          <w:color w:val="070000"/>
          <w:sz w:val="20"/>
          <w:lang w:val="en-US"/>
        </w:rPr>
        <w:t>Immediate and direct support minimizes downtime and service costs</w:t>
      </w:r>
    </w:p>
    <w:p w14:paraId="15DC4E5C" w14:textId="77777777" w:rsidR="00000000" w:rsidRDefault="00000000">
      <w:pPr>
        <w:numPr>
          <w:ilvl w:val="0"/>
          <w:numId w:val="2"/>
        </w:numPr>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ind w:left="710" w:hanging="355"/>
        <w:rPr>
          <w:rFonts w:eastAsia="Times New Roman"/>
          <w:b/>
          <w:color w:val="070000"/>
          <w:sz w:val="20"/>
          <w:lang w:val="en-US"/>
        </w:rPr>
      </w:pPr>
      <w:r>
        <w:rPr>
          <w:rFonts w:eastAsia="Times New Roman"/>
          <w:color w:val="070000"/>
          <w:sz w:val="20"/>
          <w:lang w:val="en-US"/>
        </w:rPr>
        <w:t>Secure encrypted connection</w:t>
      </w:r>
    </w:p>
    <w:p w14:paraId="3FB6D632"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p>
    <w:p w14:paraId="64440D89"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70000"/>
          <w:sz w:val="20"/>
          <w:lang w:val="en-US"/>
        </w:rPr>
      </w:pPr>
      <w:r>
        <w:rPr>
          <w:rFonts w:eastAsia="Times New Roman"/>
          <w:color w:val="070000"/>
          <w:sz w:val="20"/>
          <w:lang w:val="en-US"/>
        </w:rPr>
        <w:t>YouTube video</w:t>
      </w:r>
    </w:p>
    <w:p w14:paraId="21C824A7"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sectPr w:rsidR="00000000">
          <w:headerReference w:type="default" r:id="rId13"/>
          <w:footerReference w:type="default" r:id="rId14"/>
          <w:headerReference w:type="first" r:id="rId15"/>
          <w:footerReference w:type="first" r:id="rId16"/>
          <w:pgSz w:w="11907" w:h="16840"/>
          <w:pgMar w:top="1984" w:right="850" w:bottom="1416" w:left="1247" w:header="624" w:footer="709" w:gutter="0"/>
          <w:cols w:space="720"/>
          <w:noEndnote/>
          <w:titlePg/>
        </w:sectPr>
      </w:pPr>
      <w:r>
        <w:rPr>
          <w:noProof/>
        </w:rPr>
        <w:drawing>
          <wp:inline distT="0" distB="0" distL="0" distR="0" wp14:anchorId="0D2EF8B2" wp14:editId="5E07725E">
            <wp:extent cx="952500"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Pr>
          <w:noProof/>
        </w:rPr>
        <w:drawing>
          <wp:inline distT="0" distB="0" distL="0" distR="0" wp14:anchorId="5EBB78B5" wp14:editId="59129B8F">
            <wp:extent cx="1352550" cy="1400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400175"/>
                    </a:xfrm>
                    <a:prstGeom prst="rect">
                      <a:avLst/>
                    </a:prstGeom>
                    <a:noFill/>
                    <a:ln>
                      <a:noFill/>
                    </a:ln>
                  </pic:spPr>
                </pic:pic>
              </a:graphicData>
            </a:graphic>
          </wp:inline>
        </w:drawing>
      </w:r>
    </w:p>
    <w:p w14:paraId="1632D304"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color w:val="000000"/>
          <w:sz w:val="28"/>
          <w:lang w:val="en-US"/>
        </w:rPr>
      </w:pPr>
      <w:r w:rsidRPr="00F6364C">
        <w:rPr>
          <w:rFonts w:eastAsia="Times New Roman"/>
          <w:b/>
          <w:color w:val="000000"/>
          <w:sz w:val="28"/>
          <w:lang w:val="en-US"/>
        </w:rPr>
        <w:lastRenderedPageBreak/>
        <w:t>DMG MORI Manufacturing USA</w:t>
      </w:r>
    </w:p>
    <w:p w14:paraId="36D60AB5"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8"/>
          <w:lang w:val="en-US"/>
        </w:rPr>
      </w:pPr>
      <w:r w:rsidRPr="00F6364C">
        <w:rPr>
          <w:rFonts w:eastAsia="Times New Roman"/>
          <w:b/>
          <w:color w:val="000000"/>
          <w:sz w:val="28"/>
          <w:lang w:val="en-US"/>
        </w:rPr>
        <w:t>LASERTEC 30 SLM US</w:t>
      </w:r>
    </w:p>
    <w:p w14:paraId="4C659BD1" w14:textId="77777777" w:rsidR="00000000" w:rsidRPr="00F6364C"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color w:val="000000"/>
          <w:sz w:val="28"/>
          <w:lang w:val="en-US"/>
        </w:rPr>
      </w:pPr>
    </w:p>
    <w:tbl>
      <w:tblPr>
        <w:tblW w:w="0" w:type="auto"/>
        <w:tblInd w:w="60" w:type="dxa"/>
        <w:tblLayout w:type="fixed"/>
        <w:tblCellMar>
          <w:left w:w="60" w:type="dxa"/>
          <w:right w:w="60" w:type="dxa"/>
        </w:tblCellMar>
        <w:tblLook w:val="0000" w:firstRow="0" w:lastRow="0" w:firstColumn="0" w:lastColumn="0" w:noHBand="0" w:noVBand="0"/>
      </w:tblPr>
      <w:tblGrid>
        <w:gridCol w:w="454"/>
        <w:gridCol w:w="850"/>
        <w:gridCol w:w="3685"/>
        <w:gridCol w:w="680"/>
        <w:gridCol w:w="567"/>
        <w:gridCol w:w="454"/>
        <w:gridCol w:w="1304"/>
        <w:gridCol w:w="1417"/>
        <w:gridCol w:w="34"/>
        <w:gridCol w:w="452"/>
      </w:tblGrid>
      <w:tr w:rsidR="00000000" w14:paraId="1760FAA1"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71178780" w14:textId="77777777" w:rsidR="00000000" w:rsidRPr="00F6364C" w:rsidRDefault="00000000">
            <w:pPr>
              <w:jc w:val="center"/>
              <w:rPr>
                <w:rFonts w:eastAsia="Times New Roman"/>
                <w:color w:val="000000"/>
                <w:sz w:val="20"/>
                <w:lang w:val="en-US"/>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2EB62CE4" w14:textId="77777777" w:rsidR="00000000" w:rsidRDefault="00000000">
            <w:pPr>
              <w:rPr>
                <w:rFonts w:eastAsia="Times New Roman"/>
                <w:color w:val="000000"/>
                <w:sz w:val="20"/>
              </w:rPr>
            </w:pPr>
            <w:r>
              <w:rPr>
                <w:rFonts w:eastAsia="Times New Roman"/>
                <w:b/>
                <w:color w:val="000000"/>
                <w:sz w:val="20"/>
              </w:rPr>
              <w:t>Machine and Options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1DE4F62E" w14:textId="77777777" w:rsidR="00000000" w:rsidRDefault="00000000">
            <w:pPr>
              <w:jc w:val="right"/>
              <w:rPr>
                <w:rFonts w:ascii="SimSun" w:eastAsia="SimSun" w:hAnsi="SimSun"/>
                <w:color w:val="000000"/>
                <w:sz w:val="20"/>
              </w:rPr>
            </w:pP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73C503E5"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68336971"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2A64B7BC"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7E7BBF83"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6C6EFA4D"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78854398"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2B7F2684"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47F55904" w14:textId="77777777" w:rsidR="00000000" w:rsidRDefault="00000000">
            <w:pPr>
              <w:jc w:val="right"/>
              <w:rPr>
                <w:rFonts w:eastAsia="Times New Roman"/>
                <w:color w:val="000000"/>
                <w:sz w:val="20"/>
              </w:rPr>
            </w:pPr>
          </w:p>
        </w:tc>
      </w:tr>
      <w:tr w:rsidR="00000000" w14:paraId="278F8041" w14:textId="77777777">
        <w:trPr>
          <w:cantSplit/>
        </w:trPr>
        <w:tc>
          <w:tcPr>
            <w:tcW w:w="454" w:type="dxa"/>
            <w:tcBorders>
              <w:top w:val="nil"/>
              <w:left w:val="nil"/>
              <w:bottom w:val="nil"/>
              <w:right w:val="nil"/>
            </w:tcBorders>
            <w:tcMar>
              <w:top w:w="0" w:type="dxa"/>
              <w:left w:w="60" w:type="dxa"/>
              <w:bottom w:w="0" w:type="dxa"/>
              <w:right w:w="60" w:type="dxa"/>
            </w:tcMar>
          </w:tcPr>
          <w:p w14:paraId="74E9737F"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3B00C4ED" w14:textId="77777777" w:rsidR="00000000" w:rsidRDefault="00000000">
            <w:pPr>
              <w:keepNext/>
              <w:rPr>
                <w:rFonts w:eastAsia="Times New Roman"/>
                <w:sz w:val="20"/>
              </w:rPr>
            </w:pPr>
            <w:r>
              <w:rPr>
                <w:rFonts w:eastAsia="Times New Roman"/>
                <w:b/>
                <w:sz w:val="22"/>
              </w:rPr>
              <w:t>Basic Machine</w:t>
            </w:r>
          </w:p>
        </w:tc>
      </w:tr>
      <w:tr w:rsidR="00000000" w14:paraId="4474A56F"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47381461"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4D72B41D" w14:textId="77777777" w:rsidR="00000000" w:rsidRDefault="00000000">
            <w:pPr>
              <w:keepNext/>
              <w:rPr>
                <w:rFonts w:eastAsia="Times New Roman"/>
                <w:sz w:val="20"/>
              </w:rPr>
            </w:pPr>
          </w:p>
        </w:tc>
      </w:tr>
      <w:tr w:rsidR="00000000" w14:paraId="01F2B55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9FB788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F4CA246"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LASERTEC 30 SLM US </w:t>
            </w:r>
          </w:p>
          <w:p w14:paraId="49FA243B"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Machine for production of high precision 3D parts using SLM powder bed process</w:t>
            </w:r>
          </w:p>
          <w:p w14:paraId="1C4CCC3E"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Machine inclusive </w:t>
            </w:r>
            <w:proofErr w:type="gramStart"/>
            <w:r>
              <w:rPr>
                <w:rFonts w:eastAsia="Times New Roman"/>
                <w:sz w:val="20"/>
                <w:lang w:val="en-US"/>
              </w:rPr>
              <w:t>of:</w:t>
            </w:r>
            <w:proofErr w:type="gramEnd"/>
            <w:r>
              <w:rPr>
                <w:rFonts w:eastAsia="Times New Roman"/>
                <w:sz w:val="20"/>
                <w:lang w:val="en-US"/>
              </w:rPr>
              <w:t xml:space="preserve"> 19" display</w:t>
            </w:r>
          </w:p>
          <w:p w14:paraId="49443413"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588E96AA"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Process chamber incl:</w:t>
            </w:r>
          </w:p>
          <w:p w14:paraId="7136E8D2"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integrated gloves </w:t>
            </w:r>
          </w:p>
          <w:p w14:paraId="628EC429"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roofErr w:type="gramStart"/>
            <w:r>
              <w:rPr>
                <w:rFonts w:eastAsia="Times New Roman"/>
                <w:sz w:val="20"/>
                <w:lang w:val="en-US"/>
              </w:rPr>
              <w:t>computer</w:t>
            </w:r>
            <w:proofErr w:type="gramEnd"/>
            <w:r>
              <w:rPr>
                <w:rFonts w:eastAsia="Times New Roman"/>
                <w:sz w:val="20"/>
                <w:lang w:val="en-US"/>
              </w:rPr>
              <w:t xml:space="preserve"> controlled inert gas circuit </w:t>
            </w:r>
          </w:p>
          <w:p w14:paraId="1A084D1C"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incl. pressure and oxygen control </w:t>
            </w:r>
          </w:p>
          <w:p w14:paraId="4B82FA72"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gas filtration system</w:t>
            </w:r>
          </w:p>
          <w:p w14:paraId="7ACEC7FE"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roofErr w:type="gramStart"/>
            <w:r>
              <w:rPr>
                <w:rFonts w:eastAsia="Times New Roman"/>
                <w:sz w:val="20"/>
                <w:lang w:val="en-US"/>
              </w:rPr>
              <w:t>build chamber</w:t>
            </w:r>
            <w:proofErr w:type="gramEnd"/>
            <w:r>
              <w:rPr>
                <w:rFonts w:eastAsia="Times New Roman"/>
                <w:sz w:val="20"/>
                <w:lang w:val="en-US"/>
              </w:rPr>
              <w:t xml:space="preserve"> dimensions (300 x 300 x 320 mm)</w:t>
            </w:r>
          </w:p>
          <w:p w14:paraId="69DB60A5"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roofErr w:type="spellStart"/>
            <w:r>
              <w:rPr>
                <w:rFonts w:eastAsia="Times New Roman"/>
                <w:sz w:val="20"/>
                <w:lang w:val="en-US"/>
              </w:rPr>
              <w:t>Recoater</w:t>
            </w:r>
            <w:proofErr w:type="spellEnd"/>
            <w:r>
              <w:rPr>
                <w:rFonts w:eastAsia="Times New Roman"/>
                <w:sz w:val="20"/>
                <w:lang w:val="en-US"/>
              </w:rPr>
              <w:t xml:space="preserve"> including patented electrostatic smoothing technology </w:t>
            </w:r>
          </w:p>
          <w:p w14:paraId="20178012"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4098FC1E"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Optical system incl: </w:t>
            </w:r>
          </w:p>
          <w:p w14:paraId="480CF2F9"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X/Y scanning system; digital control </w:t>
            </w:r>
          </w:p>
          <w:p w14:paraId="33D21FC3"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quartz glass F-Theta optic </w:t>
            </w:r>
          </w:p>
          <w:p w14:paraId="1F19457F"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minimal gaussian focus diameter 86 um / minimum ring focus diameter 246 um </w:t>
            </w:r>
          </w:p>
          <w:p w14:paraId="278BE1D2"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Water cooled incl. chiller </w:t>
            </w:r>
          </w:p>
          <w:p w14:paraId="3C62F01C"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Enclosed laser cabinet (laser class 1) with laser safety window</w:t>
            </w:r>
          </w:p>
          <w:p w14:paraId="3AA22C34"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7A868C0C"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Electrical system incl: </w:t>
            </w:r>
          </w:p>
          <w:p w14:paraId="16B79B4D"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Machine Supply Voltage 400 V </w:t>
            </w:r>
          </w:p>
          <w:p w14:paraId="1CCDA507"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Machine Supply Frequency 50-60 </w:t>
            </w:r>
            <w:proofErr w:type="spellStart"/>
            <w:r>
              <w:rPr>
                <w:rFonts w:eastAsia="Times New Roman"/>
                <w:sz w:val="20"/>
                <w:lang w:val="en-US"/>
              </w:rPr>
              <w:t>hz</w:t>
            </w:r>
            <w:proofErr w:type="spellEnd"/>
          </w:p>
          <w:p w14:paraId="1840BF08"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UL electrical cabinet and design manufactured in house </w:t>
            </w:r>
          </w:p>
          <w:p w14:paraId="06ED664F"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Machine Control Voltage 24 V  </w:t>
            </w:r>
          </w:p>
          <w:p w14:paraId="5C7A945A"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Beckhoff </w:t>
            </w:r>
            <w:proofErr w:type="spellStart"/>
            <w:r>
              <w:rPr>
                <w:rFonts w:eastAsia="Times New Roman"/>
                <w:sz w:val="20"/>
                <w:lang w:val="en-US"/>
              </w:rPr>
              <w:t>TwinCAT</w:t>
            </w:r>
            <w:proofErr w:type="spellEnd"/>
            <w:r>
              <w:rPr>
                <w:rFonts w:eastAsia="Times New Roman"/>
                <w:sz w:val="20"/>
                <w:lang w:val="en-US"/>
              </w:rPr>
              <w:t xml:space="preserve"> with </w:t>
            </w:r>
            <w:proofErr w:type="spellStart"/>
            <w:r>
              <w:rPr>
                <w:rFonts w:eastAsia="Times New Roman"/>
                <w:sz w:val="20"/>
                <w:lang w:val="en-US"/>
              </w:rPr>
              <w:t>EtherCAT</w:t>
            </w:r>
            <w:proofErr w:type="spellEnd"/>
            <w:r>
              <w:rPr>
                <w:rFonts w:eastAsia="Times New Roman"/>
                <w:sz w:val="20"/>
                <w:lang w:val="en-US"/>
              </w:rPr>
              <w:t xml:space="preserve"> control system  </w:t>
            </w:r>
          </w:p>
          <w:p w14:paraId="659A2E9D"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High Performance Industrial PC (16 GB RAM) </w:t>
            </w:r>
          </w:p>
          <w:p w14:paraId="66FB28C8"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FPGA Laser and Scanner Control </w:t>
            </w:r>
          </w:p>
          <w:p w14:paraId="4C586223"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75B9BE9D"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Powder system incl:</w:t>
            </w:r>
          </w:p>
          <w:p w14:paraId="71D28E6F"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Static powder diverter for uniform distribution and splitting of powder</w:t>
            </w:r>
          </w:p>
          <w:p w14:paraId="35AF2CD7"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Layer wise powder dosing device for precise metering of material    </w:t>
            </w:r>
          </w:p>
          <w:p w14:paraId="1C57F8F8"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75F6F2CB"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p w14:paraId="1DCD5880"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Pr>
                <w:rFonts w:eastAsia="Times New Roman"/>
                <w:sz w:val="20"/>
                <w:lang w:val="en-US"/>
              </w:rPr>
              <w:t xml:space="preserve">Weight: Approx 2500 kg (without powder) </w:t>
            </w:r>
          </w:p>
        </w:tc>
        <w:tc>
          <w:tcPr>
            <w:tcW w:w="1247" w:type="dxa"/>
            <w:gridSpan w:val="2"/>
            <w:tcBorders>
              <w:top w:val="nil"/>
              <w:left w:val="nil"/>
              <w:bottom w:val="nil"/>
              <w:right w:val="nil"/>
            </w:tcBorders>
            <w:tcMar>
              <w:top w:w="0" w:type="dxa"/>
              <w:left w:w="60" w:type="dxa"/>
              <w:bottom w:w="0" w:type="dxa"/>
              <w:right w:w="60" w:type="dxa"/>
            </w:tcMar>
          </w:tcPr>
          <w:p w14:paraId="69C8D8A0" w14:textId="77777777" w:rsidR="00000000" w:rsidRDefault="00000000">
            <w:pPr>
              <w:rPr>
                <w:rFonts w:eastAsia="Times New Roman"/>
                <w:sz w:val="20"/>
              </w:rPr>
            </w:pPr>
            <w:r>
              <w:rPr>
                <w:rFonts w:eastAsia="Times New Roman"/>
                <w:color w:val="000000"/>
                <w:sz w:val="20"/>
              </w:rPr>
              <w:t>J-A02147*</w:t>
            </w:r>
          </w:p>
        </w:tc>
        <w:tc>
          <w:tcPr>
            <w:tcW w:w="454" w:type="dxa"/>
            <w:tcBorders>
              <w:top w:val="nil"/>
              <w:left w:val="nil"/>
              <w:bottom w:val="nil"/>
              <w:right w:val="nil"/>
            </w:tcBorders>
            <w:tcMar>
              <w:top w:w="0" w:type="dxa"/>
              <w:left w:w="60" w:type="dxa"/>
              <w:bottom w:w="0" w:type="dxa"/>
              <w:right w:w="60" w:type="dxa"/>
            </w:tcMar>
          </w:tcPr>
          <w:p w14:paraId="592B5FD2"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007D221"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71529D5" w14:textId="77777777" w:rsidR="00000000" w:rsidRDefault="00000000">
            <w:pPr>
              <w:jc w:val="right"/>
              <w:rPr>
                <w:rFonts w:eastAsia="Times New Roman"/>
                <w:sz w:val="20"/>
              </w:rPr>
            </w:pPr>
            <w:r>
              <w:rPr>
                <w:rFonts w:eastAsia="Times New Roman"/>
                <w:sz w:val="20"/>
              </w:rPr>
              <w:t>499,000.00</w:t>
            </w:r>
          </w:p>
        </w:tc>
      </w:tr>
      <w:tr w:rsidR="00000000" w14:paraId="37732D99" w14:textId="77777777">
        <w:trPr>
          <w:cantSplit/>
        </w:trPr>
        <w:tc>
          <w:tcPr>
            <w:tcW w:w="454" w:type="dxa"/>
            <w:tcBorders>
              <w:top w:val="nil"/>
              <w:left w:val="nil"/>
              <w:bottom w:val="nil"/>
              <w:right w:val="nil"/>
            </w:tcBorders>
            <w:tcMar>
              <w:top w:w="0" w:type="dxa"/>
              <w:left w:w="60" w:type="dxa"/>
              <w:bottom w:w="0" w:type="dxa"/>
              <w:right w:w="60" w:type="dxa"/>
            </w:tcMar>
          </w:tcPr>
          <w:p w14:paraId="572264F3"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5D87A288" w14:textId="77777777" w:rsidR="00000000" w:rsidRDefault="00000000">
            <w:pPr>
              <w:keepNext/>
              <w:rPr>
                <w:rFonts w:eastAsia="Times New Roman"/>
                <w:sz w:val="20"/>
              </w:rPr>
            </w:pPr>
            <w:r>
              <w:rPr>
                <w:rFonts w:eastAsia="Times New Roman"/>
                <w:b/>
                <w:sz w:val="22"/>
              </w:rPr>
              <w:t>Control</w:t>
            </w:r>
          </w:p>
        </w:tc>
      </w:tr>
      <w:tr w:rsidR="00000000" w14:paraId="7AD4AFBA"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58A91987"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A452CCD" w14:textId="77777777" w:rsidR="00000000" w:rsidRDefault="00000000">
            <w:pPr>
              <w:keepNext/>
              <w:rPr>
                <w:rFonts w:eastAsia="Times New Roman"/>
                <w:sz w:val="20"/>
              </w:rPr>
            </w:pPr>
          </w:p>
        </w:tc>
      </w:tr>
      <w:tr w:rsidR="00000000" w14:paraId="6ACE9DF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C666B0E"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025D4ED"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CELOS SLM for LASERTEC 30 SLM US</w:t>
            </w:r>
          </w:p>
          <w:p w14:paraId="16663D99"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 xml:space="preserve">Software incl.: 1 machine copy and 1 desktop copy for programming and operating machine </w:t>
            </w:r>
          </w:p>
          <w:p w14:paraId="6B55E494"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 xml:space="preserve">Apps incl: </w:t>
            </w:r>
          </w:p>
          <w:p w14:paraId="592F0557" w14:textId="77777777" w:rsidR="00000000" w:rsidRPr="00F6364C" w:rsidRDefault="00000000">
            <w:pPr>
              <w:pStyle w:val="BODY"/>
              <w:shd w:val="clear" w:color="auto" w:fill="auto"/>
              <w:rPr>
                <w:rFonts w:eastAsia="Times New Roman"/>
                <w:sz w:val="20"/>
                <w:lang w:val="en-US"/>
              </w:rPr>
            </w:pPr>
            <w:proofErr w:type="spellStart"/>
            <w:r w:rsidRPr="00F6364C">
              <w:rPr>
                <w:rFonts w:eastAsia="Times New Roman"/>
                <w:sz w:val="20"/>
                <w:lang w:val="en-US"/>
              </w:rPr>
              <w:t>Rdesigner</w:t>
            </w:r>
            <w:proofErr w:type="spellEnd"/>
          </w:p>
          <w:p w14:paraId="7BECB2F1"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Material Management</w:t>
            </w:r>
          </w:p>
          <w:p w14:paraId="4299CDAC"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 xml:space="preserve">Manual Control </w:t>
            </w:r>
          </w:p>
          <w:p w14:paraId="21741EB8"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Job Control</w:t>
            </w:r>
          </w:p>
          <w:p w14:paraId="7ECB4D82"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 xml:space="preserve">Job History </w:t>
            </w:r>
          </w:p>
          <w:p w14:paraId="58697E2B"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 xml:space="preserve">Watcher </w:t>
            </w:r>
          </w:p>
          <w:p w14:paraId="621A20E5" w14:textId="77777777" w:rsidR="00000000" w:rsidRPr="00F6364C" w:rsidRDefault="00000000">
            <w:pPr>
              <w:pStyle w:val="BODY"/>
              <w:shd w:val="clear" w:color="auto" w:fill="auto"/>
              <w:rPr>
                <w:rFonts w:eastAsia="Times New Roman"/>
                <w:sz w:val="20"/>
                <w:lang w:val="en-US"/>
              </w:rPr>
            </w:pPr>
            <w:r w:rsidRPr="00F6364C">
              <w:rPr>
                <w:rFonts w:eastAsia="Times New Roman"/>
                <w:sz w:val="20"/>
                <w:lang w:val="en-US"/>
              </w:rPr>
              <w:t xml:space="preserve">Settings </w:t>
            </w:r>
          </w:p>
        </w:tc>
        <w:tc>
          <w:tcPr>
            <w:tcW w:w="1247" w:type="dxa"/>
            <w:gridSpan w:val="2"/>
            <w:tcBorders>
              <w:top w:val="nil"/>
              <w:left w:val="nil"/>
              <w:bottom w:val="nil"/>
              <w:right w:val="nil"/>
            </w:tcBorders>
            <w:tcMar>
              <w:top w:w="0" w:type="dxa"/>
              <w:left w:w="60" w:type="dxa"/>
              <w:bottom w:w="0" w:type="dxa"/>
              <w:right w:w="60" w:type="dxa"/>
            </w:tcMar>
          </w:tcPr>
          <w:p w14:paraId="1F6CD2E6" w14:textId="77777777" w:rsidR="00000000" w:rsidRDefault="00000000">
            <w:pPr>
              <w:rPr>
                <w:rFonts w:eastAsia="Times New Roman"/>
                <w:sz w:val="20"/>
              </w:rPr>
            </w:pPr>
            <w:r>
              <w:rPr>
                <w:rFonts w:eastAsia="Times New Roman"/>
                <w:color w:val="000000"/>
                <w:sz w:val="20"/>
              </w:rPr>
              <w:t>J-014069*</w:t>
            </w:r>
          </w:p>
        </w:tc>
        <w:tc>
          <w:tcPr>
            <w:tcW w:w="454" w:type="dxa"/>
            <w:tcBorders>
              <w:top w:val="nil"/>
              <w:left w:val="nil"/>
              <w:bottom w:val="nil"/>
              <w:right w:val="nil"/>
            </w:tcBorders>
            <w:tcMar>
              <w:top w:w="0" w:type="dxa"/>
              <w:left w:w="60" w:type="dxa"/>
              <w:bottom w:w="0" w:type="dxa"/>
              <w:right w:w="60" w:type="dxa"/>
            </w:tcMar>
          </w:tcPr>
          <w:p w14:paraId="2CE3960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1FE4CAD"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3D0580D" w14:textId="77777777" w:rsidR="00000000" w:rsidRDefault="00000000">
            <w:pPr>
              <w:jc w:val="right"/>
              <w:rPr>
                <w:rFonts w:eastAsia="Times New Roman"/>
                <w:sz w:val="20"/>
              </w:rPr>
            </w:pPr>
            <w:r>
              <w:rPr>
                <w:rFonts w:eastAsia="Times New Roman"/>
                <w:sz w:val="20"/>
              </w:rPr>
              <w:t>0.00</w:t>
            </w:r>
          </w:p>
        </w:tc>
      </w:tr>
      <w:tr w:rsidR="00000000" w14:paraId="15F519DD" w14:textId="77777777">
        <w:trPr>
          <w:cantSplit/>
        </w:trPr>
        <w:tc>
          <w:tcPr>
            <w:tcW w:w="454" w:type="dxa"/>
            <w:tcBorders>
              <w:top w:val="nil"/>
              <w:left w:val="nil"/>
              <w:bottom w:val="nil"/>
              <w:right w:val="nil"/>
            </w:tcBorders>
            <w:tcMar>
              <w:top w:w="0" w:type="dxa"/>
              <w:left w:w="60" w:type="dxa"/>
              <w:bottom w:w="0" w:type="dxa"/>
              <w:right w:w="60" w:type="dxa"/>
            </w:tcMar>
          </w:tcPr>
          <w:p w14:paraId="138F3C97"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79142C51" w14:textId="77777777" w:rsidR="00000000" w:rsidRDefault="00000000">
            <w:pPr>
              <w:keepNext/>
              <w:rPr>
                <w:rFonts w:eastAsia="Times New Roman"/>
                <w:sz w:val="20"/>
              </w:rPr>
            </w:pPr>
            <w:r>
              <w:rPr>
                <w:rFonts w:eastAsia="Times New Roman"/>
                <w:b/>
                <w:sz w:val="22"/>
              </w:rPr>
              <w:t>Options</w:t>
            </w:r>
          </w:p>
        </w:tc>
      </w:tr>
      <w:tr w:rsidR="00000000" w14:paraId="40F85610"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6EDDF44"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1E9B2572" w14:textId="77777777" w:rsidR="00000000" w:rsidRDefault="00000000">
            <w:pPr>
              <w:keepNext/>
              <w:rPr>
                <w:rFonts w:eastAsia="Times New Roman"/>
                <w:sz w:val="20"/>
              </w:rPr>
            </w:pPr>
          </w:p>
        </w:tc>
      </w:tr>
      <w:tr w:rsidR="00000000" w14:paraId="3FB510CD"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20A80E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7FEDBC8"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Process-Control File</w:t>
            </w:r>
          </w:p>
          <w:p w14:paraId="4742494B"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 xml:space="preserve">File </w:t>
            </w:r>
            <w:proofErr w:type="gramStart"/>
            <w:r>
              <w:rPr>
                <w:rFonts w:eastAsia="Times New Roman"/>
                <w:sz w:val="20"/>
                <w:lang w:val="en-US"/>
              </w:rPr>
              <w:t>for the production of</w:t>
            </w:r>
            <w:proofErr w:type="gramEnd"/>
            <w:r>
              <w:rPr>
                <w:rFonts w:eastAsia="Times New Roman"/>
                <w:sz w:val="20"/>
                <w:lang w:val="en-US"/>
              </w:rPr>
              <w:t xml:space="preserve"> metal components using the SLM process for 1 given material and 1 layer thickness in both traditional (mode 0) and hybrid (mode 0/6) strategies </w:t>
            </w:r>
          </w:p>
        </w:tc>
        <w:tc>
          <w:tcPr>
            <w:tcW w:w="1247" w:type="dxa"/>
            <w:gridSpan w:val="2"/>
            <w:tcBorders>
              <w:top w:val="nil"/>
              <w:left w:val="nil"/>
              <w:bottom w:val="nil"/>
              <w:right w:val="nil"/>
            </w:tcBorders>
            <w:tcMar>
              <w:top w:w="0" w:type="dxa"/>
              <w:left w:w="60" w:type="dxa"/>
              <w:bottom w:w="0" w:type="dxa"/>
              <w:right w:w="60" w:type="dxa"/>
            </w:tcMar>
          </w:tcPr>
          <w:p w14:paraId="5502A094" w14:textId="77777777" w:rsidR="00000000" w:rsidRDefault="00000000">
            <w:pPr>
              <w:rPr>
                <w:rFonts w:eastAsia="Times New Roman"/>
                <w:sz w:val="20"/>
              </w:rPr>
            </w:pPr>
            <w:r>
              <w:rPr>
                <w:rFonts w:eastAsia="Times New Roman"/>
                <w:color w:val="000000"/>
                <w:sz w:val="20"/>
              </w:rPr>
              <w:t>J-015846*</w:t>
            </w:r>
          </w:p>
        </w:tc>
        <w:tc>
          <w:tcPr>
            <w:tcW w:w="454" w:type="dxa"/>
            <w:tcBorders>
              <w:top w:val="nil"/>
              <w:left w:val="nil"/>
              <w:bottom w:val="nil"/>
              <w:right w:val="nil"/>
            </w:tcBorders>
            <w:tcMar>
              <w:top w:w="0" w:type="dxa"/>
              <w:left w:w="60" w:type="dxa"/>
              <w:bottom w:w="0" w:type="dxa"/>
              <w:right w:w="60" w:type="dxa"/>
            </w:tcMar>
          </w:tcPr>
          <w:p w14:paraId="60D741E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3D08299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7D304431" w14:textId="77777777" w:rsidR="00000000" w:rsidRDefault="00000000">
            <w:pPr>
              <w:jc w:val="right"/>
              <w:rPr>
                <w:rFonts w:eastAsia="Times New Roman"/>
                <w:sz w:val="20"/>
              </w:rPr>
            </w:pPr>
            <w:r>
              <w:rPr>
                <w:rFonts w:eastAsia="Times New Roman"/>
                <w:sz w:val="20"/>
              </w:rPr>
              <w:t>0.00</w:t>
            </w:r>
          </w:p>
        </w:tc>
      </w:tr>
      <w:tr w:rsidR="00000000" w14:paraId="15C0CD6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0524BD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0340F89" w14:textId="77777777" w:rsidR="00000000" w:rsidRPr="00F6364C" w:rsidRDefault="00000000">
            <w:pPr>
              <w:rPr>
                <w:rFonts w:eastAsia="Times New Roman"/>
                <w:sz w:val="20"/>
                <w:lang w:val="en-US"/>
              </w:rPr>
            </w:pPr>
            <w:r w:rsidRPr="00F6364C">
              <w:rPr>
                <w:rFonts w:eastAsia="Times New Roman"/>
                <w:sz w:val="20"/>
                <w:lang w:val="en-US"/>
              </w:rPr>
              <w:t>Adaptive Beam Control</w:t>
            </w:r>
          </w:p>
          <w:p w14:paraId="3844B67D" w14:textId="77777777" w:rsidR="00000000" w:rsidRDefault="00000000">
            <w:pPr>
              <w:rPr>
                <w:rFonts w:eastAsia="Times New Roman"/>
                <w:sz w:val="20"/>
                <w:lang w:val="ja-JP"/>
              </w:rPr>
            </w:pPr>
            <w:r w:rsidRPr="00F6364C">
              <w:rPr>
                <w:rFonts w:eastAsia="Times New Roman"/>
                <w:sz w:val="20"/>
                <w:lang w:val="en-US"/>
              </w:rPr>
              <w:t xml:space="preserve">This tool enables the </w:t>
            </w:r>
            <w:proofErr w:type="spellStart"/>
            <w:r w:rsidRPr="00F6364C">
              <w:rPr>
                <w:rFonts w:eastAsia="Times New Roman"/>
                <w:sz w:val="20"/>
                <w:lang w:val="en-US"/>
              </w:rPr>
              <w:t>programatic</w:t>
            </w:r>
            <w:proofErr w:type="spellEnd"/>
            <w:r w:rsidRPr="00F6364C">
              <w:rPr>
                <w:rFonts w:eastAsia="Times New Roman"/>
                <w:sz w:val="20"/>
                <w:lang w:val="en-US"/>
              </w:rPr>
              <w:t xml:space="preserve"> control of the machine's laser power based on either a pre-calculated or layer wise created file. </w:t>
            </w:r>
            <w:r>
              <w:rPr>
                <w:rFonts w:eastAsia="Times New Roman"/>
                <w:sz w:val="20"/>
                <w:lang w:val="ja-JP"/>
              </w:rPr>
              <w:t>File formats can be either .JSON or .CSV</w:t>
            </w:r>
          </w:p>
          <w:p w14:paraId="3F19AA55"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56A85F50" w14:textId="77777777" w:rsidR="00000000" w:rsidRDefault="00000000">
            <w:pPr>
              <w:rPr>
                <w:rFonts w:eastAsia="Times New Roman"/>
                <w:sz w:val="20"/>
              </w:rPr>
            </w:pPr>
            <w:r>
              <w:rPr>
                <w:rFonts w:eastAsia="Times New Roman"/>
                <w:color w:val="000000"/>
                <w:sz w:val="20"/>
              </w:rPr>
              <w:t>J-026576*</w:t>
            </w:r>
          </w:p>
        </w:tc>
        <w:tc>
          <w:tcPr>
            <w:tcW w:w="454" w:type="dxa"/>
            <w:tcBorders>
              <w:top w:val="nil"/>
              <w:left w:val="nil"/>
              <w:bottom w:val="nil"/>
              <w:right w:val="nil"/>
            </w:tcBorders>
            <w:tcMar>
              <w:top w:w="0" w:type="dxa"/>
              <w:left w:w="60" w:type="dxa"/>
              <w:bottom w:w="0" w:type="dxa"/>
              <w:right w:w="60" w:type="dxa"/>
            </w:tcMar>
          </w:tcPr>
          <w:p w14:paraId="145D5123"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AFE73B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EAA4909" w14:textId="77777777" w:rsidR="00000000" w:rsidRDefault="00000000">
            <w:pPr>
              <w:jc w:val="right"/>
              <w:rPr>
                <w:rFonts w:eastAsia="Times New Roman"/>
                <w:sz w:val="20"/>
              </w:rPr>
            </w:pPr>
            <w:r>
              <w:rPr>
                <w:rFonts w:eastAsia="Times New Roman"/>
                <w:sz w:val="20"/>
              </w:rPr>
              <w:t>0.00</w:t>
            </w:r>
          </w:p>
        </w:tc>
      </w:tr>
      <w:tr w:rsidR="00000000" w14:paraId="274401A4"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094373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1161FAD" w14:textId="77777777" w:rsidR="00000000" w:rsidRPr="00F6364C" w:rsidRDefault="00000000">
            <w:pPr>
              <w:rPr>
                <w:rFonts w:eastAsia="Times New Roman"/>
                <w:sz w:val="20"/>
                <w:lang w:val="en-US"/>
              </w:rPr>
            </w:pPr>
            <w:r w:rsidRPr="00F6364C">
              <w:rPr>
                <w:rFonts w:eastAsia="Times New Roman"/>
                <w:sz w:val="20"/>
                <w:lang w:val="en-US"/>
              </w:rPr>
              <w:t>Full-closed loop control for Z-</w:t>
            </w:r>
            <w:proofErr w:type="gramStart"/>
            <w:r w:rsidRPr="00F6364C">
              <w:rPr>
                <w:rFonts w:eastAsia="Times New Roman"/>
                <w:sz w:val="20"/>
                <w:lang w:val="en-US"/>
              </w:rPr>
              <w:t>axis  (</w:t>
            </w:r>
            <w:proofErr w:type="gramEnd"/>
            <w:r w:rsidRPr="00F6364C">
              <w:rPr>
                <w:rFonts w:eastAsia="Times New Roman"/>
                <w:sz w:val="20"/>
                <w:lang w:val="en-US"/>
              </w:rPr>
              <w:t>Direct scale feedback)</w:t>
            </w:r>
          </w:p>
          <w:p w14:paraId="78CA179F" w14:textId="77777777" w:rsidR="00000000" w:rsidRPr="00F6364C" w:rsidRDefault="00000000">
            <w:pPr>
              <w:rPr>
                <w:rFonts w:eastAsia="Times New Roman"/>
                <w:sz w:val="20"/>
                <w:lang w:val="en-US"/>
              </w:rPr>
            </w:pPr>
            <w:proofErr w:type="spellStart"/>
            <w:r w:rsidRPr="00F6364C">
              <w:rPr>
                <w:rFonts w:eastAsia="Times New Roman"/>
                <w:sz w:val="20"/>
                <w:lang w:val="en-US"/>
              </w:rPr>
              <w:t>Magnescale</w:t>
            </w:r>
            <w:proofErr w:type="spellEnd"/>
            <w:r w:rsidRPr="00F6364C">
              <w:rPr>
                <w:rFonts w:eastAsia="Times New Roman"/>
                <w:sz w:val="20"/>
                <w:lang w:val="en-US"/>
              </w:rPr>
              <w:t xml:space="preserve"> </w:t>
            </w:r>
            <w:proofErr w:type="spellStart"/>
            <w:r w:rsidRPr="00F6364C">
              <w:rPr>
                <w:rFonts w:eastAsia="Times New Roman"/>
                <w:sz w:val="20"/>
                <w:lang w:val="en-US"/>
              </w:rPr>
              <w:t>SmartScale</w:t>
            </w:r>
            <w:proofErr w:type="spellEnd"/>
            <w:r w:rsidRPr="00F6364C">
              <w:rPr>
                <w:rFonts w:eastAsia="Times New Roman"/>
                <w:sz w:val="20"/>
                <w:lang w:val="en-US"/>
              </w:rPr>
              <w:t xml:space="preserve"> linear encoder with 0.001 um resolution.</w:t>
            </w:r>
          </w:p>
          <w:p w14:paraId="7BF91EA0"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F18E7AC" w14:textId="77777777" w:rsidR="00000000" w:rsidRDefault="00000000">
            <w:pPr>
              <w:rPr>
                <w:rFonts w:eastAsia="Times New Roman"/>
                <w:sz w:val="20"/>
              </w:rPr>
            </w:pPr>
            <w:r>
              <w:rPr>
                <w:rFonts w:eastAsia="Times New Roman"/>
                <w:color w:val="000000"/>
                <w:sz w:val="20"/>
              </w:rPr>
              <w:t>J-026572*</w:t>
            </w:r>
          </w:p>
        </w:tc>
        <w:tc>
          <w:tcPr>
            <w:tcW w:w="454" w:type="dxa"/>
            <w:tcBorders>
              <w:top w:val="nil"/>
              <w:left w:val="nil"/>
              <w:bottom w:val="nil"/>
              <w:right w:val="nil"/>
            </w:tcBorders>
            <w:tcMar>
              <w:top w:w="0" w:type="dxa"/>
              <w:left w:w="60" w:type="dxa"/>
              <w:bottom w:w="0" w:type="dxa"/>
              <w:right w:w="60" w:type="dxa"/>
            </w:tcMar>
          </w:tcPr>
          <w:p w14:paraId="197C7B97"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79E1BFB"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7A45B00" w14:textId="77777777" w:rsidR="00000000" w:rsidRDefault="00000000">
            <w:pPr>
              <w:jc w:val="right"/>
              <w:rPr>
                <w:rFonts w:eastAsia="Times New Roman"/>
                <w:sz w:val="20"/>
              </w:rPr>
            </w:pPr>
            <w:r>
              <w:rPr>
                <w:rFonts w:eastAsia="Times New Roman"/>
                <w:sz w:val="20"/>
              </w:rPr>
              <w:t>0.00</w:t>
            </w:r>
          </w:p>
        </w:tc>
      </w:tr>
      <w:tr w:rsidR="00000000" w14:paraId="0B350F2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6FFC6F8"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D81027E" w14:textId="77777777" w:rsidR="00000000" w:rsidRPr="00F6364C" w:rsidRDefault="00000000">
            <w:pPr>
              <w:rPr>
                <w:rFonts w:eastAsia="Times New Roman"/>
                <w:sz w:val="20"/>
                <w:lang w:val="en-US"/>
              </w:rPr>
            </w:pPr>
            <w:r w:rsidRPr="00F6364C">
              <w:rPr>
                <w:rFonts w:eastAsia="Times New Roman"/>
                <w:sz w:val="20"/>
                <w:lang w:val="en-US"/>
              </w:rPr>
              <w:t>Laser Oscillator (1.2 kW)</w:t>
            </w:r>
          </w:p>
          <w:p w14:paraId="694972EA" w14:textId="77777777" w:rsidR="00000000" w:rsidRDefault="00000000">
            <w:pPr>
              <w:rPr>
                <w:rFonts w:eastAsia="Times New Roman"/>
                <w:sz w:val="20"/>
                <w:lang w:val="ja-JP"/>
              </w:rPr>
            </w:pPr>
            <w:r w:rsidRPr="00F6364C">
              <w:rPr>
                <w:rFonts w:eastAsia="Times New Roman"/>
                <w:sz w:val="20"/>
                <w:lang w:val="en-US"/>
              </w:rPr>
              <w:t xml:space="preserve">Semiconductor laser that can emit lasers of up to 1.2 kW. The laser wavelength is </w:t>
            </w:r>
            <w:proofErr w:type="gramStart"/>
            <w:r w:rsidRPr="00F6364C">
              <w:rPr>
                <w:rFonts w:eastAsia="Times New Roman"/>
                <w:sz w:val="20"/>
                <w:lang w:val="en-US"/>
              </w:rPr>
              <w:t>1070±10</w:t>
            </w:r>
            <w:proofErr w:type="gramEnd"/>
            <w:r w:rsidRPr="00F6364C">
              <w:rPr>
                <w:rFonts w:eastAsia="Times New Roman"/>
                <w:sz w:val="20"/>
                <w:lang w:val="en-US"/>
              </w:rPr>
              <w:t xml:space="preserve"> nm. A pilot laser can also be used to check the optical axis position and the position of the processing point. </w:t>
            </w:r>
            <w:r>
              <w:rPr>
                <w:rFonts w:eastAsia="Times New Roman"/>
                <w:sz w:val="20"/>
                <w:lang w:val="ja-JP"/>
              </w:rPr>
              <w:t>The laser has programmable index settings 0-6 from gaussian to ring</w:t>
            </w:r>
          </w:p>
          <w:p w14:paraId="41CA5E5D"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0B92EA15" w14:textId="77777777" w:rsidR="00000000" w:rsidRDefault="00000000">
            <w:pPr>
              <w:rPr>
                <w:rFonts w:eastAsia="Times New Roman"/>
                <w:sz w:val="20"/>
              </w:rPr>
            </w:pPr>
            <w:r>
              <w:rPr>
                <w:rFonts w:eastAsia="Times New Roman"/>
                <w:color w:val="000000"/>
                <w:sz w:val="20"/>
              </w:rPr>
              <w:t>J-026575*</w:t>
            </w:r>
          </w:p>
        </w:tc>
        <w:tc>
          <w:tcPr>
            <w:tcW w:w="454" w:type="dxa"/>
            <w:tcBorders>
              <w:top w:val="nil"/>
              <w:left w:val="nil"/>
              <w:bottom w:val="nil"/>
              <w:right w:val="nil"/>
            </w:tcBorders>
            <w:tcMar>
              <w:top w:w="0" w:type="dxa"/>
              <w:left w:w="60" w:type="dxa"/>
              <w:bottom w:w="0" w:type="dxa"/>
              <w:right w:w="60" w:type="dxa"/>
            </w:tcMar>
          </w:tcPr>
          <w:p w14:paraId="1E2AE85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F213596"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811BAB8" w14:textId="77777777" w:rsidR="00000000" w:rsidRDefault="00000000">
            <w:pPr>
              <w:jc w:val="right"/>
              <w:rPr>
                <w:rFonts w:eastAsia="Times New Roman"/>
                <w:sz w:val="20"/>
              </w:rPr>
            </w:pPr>
            <w:r>
              <w:rPr>
                <w:rFonts w:eastAsia="Times New Roman"/>
                <w:sz w:val="20"/>
              </w:rPr>
              <w:t>0.00</w:t>
            </w:r>
          </w:p>
        </w:tc>
      </w:tr>
      <w:tr w:rsidR="00000000" w14:paraId="5ADF50CA"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D93B4C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68BB738" w14:textId="77777777" w:rsidR="00000000" w:rsidRPr="00F6364C" w:rsidRDefault="00000000">
            <w:pPr>
              <w:rPr>
                <w:rFonts w:eastAsia="Times New Roman"/>
                <w:sz w:val="20"/>
                <w:lang w:val="en-US"/>
              </w:rPr>
            </w:pPr>
            <w:r w:rsidRPr="00F6364C">
              <w:rPr>
                <w:rFonts w:eastAsia="Times New Roman"/>
                <w:sz w:val="20"/>
                <w:lang w:val="en-US"/>
              </w:rPr>
              <w:t xml:space="preserve">BECKHOFF IPC -- Upgraded RAM 32 </w:t>
            </w:r>
            <w:proofErr w:type="spellStart"/>
            <w:r w:rsidRPr="00F6364C">
              <w:rPr>
                <w:rFonts w:eastAsia="Times New Roman"/>
                <w:sz w:val="20"/>
                <w:lang w:val="en-US"/>
              </w:rPr>
              <w:t>gb</w:t>
            </w:r>
            <w:proofErr w:type="spellEnd"/>
            <w:r w:rsidRPr="00F6364C">
              <w:rPr>
                <w:rFonts w:eastAsia="Times New Roman"/>
                <w:sz w:val="20"/>
                <w:lang w:val="en-US"/>
              </w:rPr>
              <w:t xml:space="preserve"> </w:t>
            </w:r>
          </w:p>
          <w:p w14:paraId="6900D9A0" w14:textId="77777777" w:rsidR="00000000" w:rsidRPr="00F6364C" w:rsidRDefault="00000000">
            <w:pPr>
              <w:rPr>
                <w:rFonts w:eastAsia="Times New Roman"/>
                <w:sz w:val="20"/>
                <w:lang w:val="en-US"/>
              </w:rPr>
            </w:pPr>
            <w:r w:rsidRPr="00F6364C">
              <w:rPr>
                <w:rFonts w:eastAsia="Times New Roman"/>
                <w:sz w:val="20"/>
                <w:lang w:val="en-US"/>
              </w:rPr>
              <w:t xml:space="preserve">Upgrade onboard RAM of BECKHOFF IPC from 16 to 32 </w:t>
            </w:r>
            <w:proofErr w:type="spellStart"/>
            <w:r w:rsidRPr="00F6364C">
              <w:rPr>
                <w:rFonts w:eastAsia="Times New Roman"/>
                <w:sz w:val="20"/>
                <w:lang w:val="en-US"/>
              </w:rPr>
              <w:t>gb</w:t>
            </w:r>
            <w:proofErr w:type="spellEnd"/>
            <w:r w:rsidRPr="00F6364C">
              <w:rPr>
                <w:rFonts w:eastAsia="Times New Roman"/>
                <w:sz w:val="20"/>
                <w:lang w:val="en-US"/>
              </w:rPr>
              <w:t xml:space="preserve"> to allow for operation of extremely complex workpieces. Customers with individual .STL files exceeding 10 </w:t>
            </w:r>
            <w:proofErr w:type="spellStart"/>
            <w:r w:rsidRPr="00F6364C">
              <w:rPr>
                <w:rFonts w:eastAsia="Times New Roman"/>
                <w:sz w:val="20"/>
                <w:lang w:val="en-US"/>
              </w:rPr>
              <w:t>gb</w:t>
            </w:r>
            <w:proofErr w:type="spellEnd"/>
            <w:r w:rsidRPr="00F6364C">
              <w:rPr>
                <w:rFonts w:eastAsia="Times New Roman"/>
                <w:sz w:val="20"/>
                <w:lang w:val="en-US"/>
              </w:rPr>
              <w:t xml:space="preserve"> should consider this option</w:t>
            </w:r>
          </w:p>
          <w:p w14:paraId="60A9B9BF"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A47C06E" w14:textId="77777777" w:rsidR="00000000" w:rsidRDefault="00000000">
            <w:pPr>
              <w:rPr>
                <w:rFonts w:eastAsia="Times New Roman"/>
                <w:sz w:val="20"/>
              </w:rPr>
            </w:pPr>
            <w:r>
              <w:rPr>
                <w:rFonts w:eastAsia="Times New Roman"/>
                <w:color w:val="000000"/>
                <w:sz w:val="20"/>
              </w:rPr>
              <w:t>J-026603*</w:t>
            </w:r>
          </w:p>
        </w:tc>
        <w:tc>
          <w:tcPr>
            <w:tcW w:w="454" w:type="dxa"/>
            <w:tcBorders>
              <w:top w:val="nil"/>
              <w:left w:val="nil"/>
              <w:bottom w:val="nil"/>
              <w:right w:val="nil"/>
            </w:tcBorders>
            <w:tcMar>
              <w:top w:w="0" w:type="dxa"/>
              <w:left w:w="60" w:type="dxa"/>
              <w:bottom w:w="0" w:type="dxa"/>
              <w:right w:w="60" w:type="dxa"/>
            </w:tcMar>
          </w:tcPr>
          <w:p w14:paraId="5DAE395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FD9ADD7"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CEF1401" w14:textId="77777777" w:rsidR="00000000" w:rsidRDefault="00000000">
            <w:pPr>
              <w:jc w:val="right"/>
              <w:rPr>
                <w:rFonts w:eastAsia="Times New Roman"/>
                <w:sz w:val="20"/>
              </w:rPr>
            </w:pPr>
            <w:r>
              <w:rPr>
                <w:rFonts w:eastAsia="Times New Roman"/>
                <w:sz w:val="20"/>
              </w:rPr>
              <w:t>2,800.00</w:t>
            </w:r>
          </w:p>
        </w:tc>
      </w:tr>
      <w:tr w:rsidR="00000000" w14:paraId="7946A23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442B3AD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97CFB55" w14:textId="77777777" w:rsidR="00000000" w:rsidRPr="00F6364C" w:rsidRDefault="00000000">
            <w:pPr>
              <w:rPr>
                <w:rFonts w:eastAsia="Times New Roman"/>
                <w:sz w:val="20"/>
                <w:lang w:val="en-US"/>
              </w:rPr>
            </w:pPr>
            <w:r w:rsidRPr="00F6364C">
              <w:rPr>
                <w:rFonts w:eastAsia="Times New Roman"/>
                <w:sz w:val="20"/>
                <w:lang w:val="en-US"/>
              </w:rPr>
              <w:t>Powder Tank (2 Tank Specification)</w:t>
            </w:r>
          </w:p>
          <w:p w14:paraId="5AC2D2AE" w14:textId="77777777" w:rsidR="00000000" w:rsidRPr="00F6364C" w:rsidRDefault="00000000">
            <w:pPr>
              <w:rPr>
                <w:rFonts w:eastAsia="Times New Roman"/>
                <w:sz w:val="20"/>
                <w:lang w:val="en-US"/>
              </w:rPr>
            </w:pPr>
            <w:r w:rsidRPr="00F6364C">
              <w:rPr>
                <w:rFonts w:eastAsia="Times New Roman"/>
                <w:sz w:val="20"/>
                <w:lang w:val="en-US"/>
              </w:rPr>
              <w:t>Stainless Steel Tanks capable of holding over 50 liters of metal powder in a variety of alloys</w:t>
            </w:r>
          </w:p>
          <w:p w14:paraId="7F193F24" w14:textId="77777777" w:rsidR="00000000" w:rsidRPr="00F6364C" w:rsidRDefault="00000000">
            <w:pPr>
              <w:rPr>
                <w:rFonts w:eastAsia="Times New Roman"/>
                <w:sz w:val="20"/>
                <w:lang w:val="en-US"/>
              </w:rPr>
            </w:pPr>
            <w:r w:rsidRPr="00F6364C">
              <w:rPr>
                <w:rFonts w:eastAsia="Times New Roman"/>
                <w:sz w:val="20"/>
                <w:lang w:val="en-US"/>
              </w:rPr>
              <w:t xml:space="preserve">Integrated 2" sanitary connections top and bottom  </w:t>
            </w:r>
          </w:p>
          <w:p w14:paraId="0698316E" w14:textId="77777777" w:rsidR="00000000" w:rsidRPr="00F6364C" w:rsidRDefault="00000000">
            <w:pPr>
              <w:rPr>
                <w:rFonts w:eastAsia="Times New Roman"/>
                <w:sz w:val="20"/>
                <w:lang w:val="en-US"/>
              </w:rPr>
            </w:pPr>
            <w:r w:rsidRPr="00F6364C">
              <w:rPr>
                <w:rFonts w:eastAsia="Times New Roman"/>
                <w:sz w:val="20"/>
                <w:lang w:val="en-US"/>
              </w:rPr>
              <w:t>Integrated 2" butterfly valves for isolation when loading/unloading or in storage</w:t>
            </w:r>
          </w:p>
          <w:p w14:paraId="17AD0B6D" w14:textId="77777777" w:rsidR="00000000" w:rsidRPr="00F6364C" w:rsidRDefault="00000000">
            <w:pPr>
              <w:rPr>
                <w:rFonts w:eastAsia="Times New Roman"/>
                <w:sz w:val="20"/>
                <w:lang w:val="en-US"/>
              </w:rPr>
            </w:pPr>
            <w:r w:rsidRPr="00F6364C">
              <w:rPr>
                <w:rFonts w:eastAsia="Times New Roman"/>
                <w:sz w:val="20"/>
                <w:lang w:val="en-US"/>
              </w:rPr>
              <w:t xml:space="preserve">Integrated valve position sensors  </w:t>
            </w:r>
          </w:p>
          <w:p w14:paraId="649C0C7E" w14:textId="77777777" w:rsidR="00000000" w:rsidRPr="00F6364C" w:rsidRDefault="00000000">
            <w:pPr>
              <w:rPr>
                <w:rFonts w:eastAsia="Times New Roman"/>
                <w:sz w:val="20"/>
                <w:lang w:val="en-US"/>
              </w:rPr>
            </w:pPr>
            <w:r w:rsidRPr="00F6364C">
              <w:rPr>
                <w:rFonts w:eastAsia="Times New Roman"/>
                <w:sz w:val="20"/>
                <w:lang w:val="en-US"/>
              </w:rPr>
              <w:t>2x Quick disconnects for Argon Line Connections</w:t>
            </w:r>
          </w:p>
          <w:p w14:paraId="51982AF1" w14:textId="77777777" w:rsidR="00000000" w:rsidRPr="00F6364C" w:rsidRDefault="00000000">
            <w:pPr>
              <w:rPr>
                <w:rFonts w:eastAsia="Times New Roman"/>
                <w:sz w:val="20"/>
                <w:lang w:val="en-US"/>
              </w:rPr>
            </w:pPr>
            <w:r w:rsidRPr="00F6364C">
              <w:rPr>
                <w:rFonts w:eastAsia="Times New Roman"/>
                <w:sz w:val="20"/>
                <w:lang w:val="en-US"/>
              </w:rPr>
              <w:t xml:space="preserve">Powder baffle technology for consistent flow rate regardless of fill volume  </w:t>
            </w:r>
          </w:p>
        </w:tc>
        <w:tc>
          <w:tcPr>
            <w:tcW w:w="1247" w:type="dxa"/>
            <w:gridSpan w:val="2"/>
            <w:tcBorders>
              <w:top w:val="nil"/>
              <w:left w:val="nil"/>
              <w:bottom w:val="nil"/>
              <w:right w:val="nil"/>
            </w:tcBorders>
            <w:tcMar>
              <w:top w:w="0" w:type="dxa"/>
              <w:left w:w="60" w:type="dxa"/>
              <w:bottom w:w="0" w:type="dxa"/>
              <w:right w:w="60" w:type="dxa"/>
            </w:tcMar>
          </w:tcPr>
          <w:p w14:paraId="55B45257" w14:textId="77777777" w:rsidR="00000000" w:rsidRDefault="00000000">
            <w:pPr>
              <w:rPr>
                <w:rFonts w:eastAsia="Times New Roman"/>
                <w:sz w:val="20"/>
              </w:rPr>
            </w:pPr>
            <w:r>
              <w:rPr>
                <w:rFonts w:eastAsia="Times New Roman"/>
                <w:color w:val="000000"/>
                <w:sz w:val="20"/>
              </w:rPr>
              <w:t>J-026562*</w:t>
            </w:r>
          </w:p>
        </w:tc>
        <w:tc>
          <w:tcPr>
            <w:tcW w:w="454" w:type="dxa"/>
            <w:tcBorders>
              <w:top w:val="nil"/>
              <w:left w:val="nil"/>
              <w:bottom w:val="nil"/>
              <w:right w:val="nil"/>
            </w:tcBorders>
            <w:tcMar>
              <w:top w:w="0" w:type="dxa"/>
              <w:left w:w="60" w:type="dxa"/>
              <w:bottom w:w="0" w:type="dxa"/>
              <w:right w:w="60" w:type="dxa"/>
            </w:tcMar>
          </w:tcPr>
          <w:p w14:paraId="01C7B7F0"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5E82DF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738CE14" w14:textId="77777777" w:rsidR="00000000" w:rsidRDefault="00000000">
            <w:pPr>
              <w:jc w:val="right"/>
              <w:rPr>
                <w:rFonts w:eastAsia="Times New Roman"/>
                <w:sz w:val="20"/>
              </w:rPr>
            </w:pPr>
            <w:r>
              <w:rPr>
                <w:rFonts w:eastAsia="Times New Roman"/>
                <w:sz w:val="20"/>
              </w:rPr>
              <w:t>0.00</w:t>
            </w:r>
          </w:p>
        </w:tc>
      </w:tr>
      <w:tr w:rsidR="00000000" w14:paraId="3974D4F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5CA06B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270D307" w14:textId="77777777" w:rsidR="00000000" w:rsidRPr="00F6364C" w:rsidRDefault="00000000">
            <w:pPr>
              <w:rPr>
                <w:rFonts w:eastAsia="Times New Roman"/>
                <w:sz w:val="20"/>
                <w:lang w:val="en-US"/>
              </w:rPr>
            </w:pPr>
            <w:r w:rsidRPr="00F6364C">
              <w:rPr>
                <w:rFonts w:eastAsia="Times New Roman"/>
                <w:sz w:val="20"/>
                <w:lang w:val="en-US"/>
              </w:rPr>
              <w:t>Powder Bed Camera</w:t>
            </w:r>
          </w:p>
          <w:p w14:paraId="4D5C9BFE" w14:textId="77777777" w:rsidR="00000000" w:rsidRPr="00F6364C" w:rsidRDefault="00000000">
            <w:pPr>
              <w:rPr>
                <w:rFonts w:eastAsia="Times New Roman"/>
                <w:sz w:val="20"/>
                <w:lang w:val="en-US"/>
              </w:rPr>
            </w:pPr>
            <w:r w:rsidRPr="00F6364C">
              <w:rPr>
                <w:rFonts w:eastAsia="Times New Roman"/>
                <w:sz w:val="20"/>
                <w:lang w:val="en-US"/>
              </w:rPr>
              <w:t xml:space="preserve">A </w:t>
            </w:r>
            <w:proofErr w:type="gramStart"/>
            <w:r w:rsidRPr="00F6364C">
              <w:rPr>
                <w:rFonts w:eastAsia="Times New Roman"/>
                <w:sz w:val="20"/>
                <w:lang w:val="en-US"/>
              </w:rPr>
              <w:t>5.1 megapixel</w:t>
            </w:r>
            <w:proofErr w:type="gramEnd"/>
            <w:r w:rsidRPr="00F6364C">
              <w:rPr>
                <w:rFonts w:eastAsia="Times New Roman"/>
                <w:sz w:val="20"/>
                <w:lang w:val="en-US"/>
              </w:rPr>
              <w:t xml:space="preserve"> GigE camera located in an off-axis position to observe the state of the powder bed. The powder bed is the area where selectively melted components are produced, the camera captures images after completion of melting and recoating.</w:t>
            </w:r>
          </w:p>
          <w:p w14:paraId="74D9410D"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DA1917F" w14:textId="77777777" w:rsidR="00000000" w:rsidRDefault="00000000">
            <w:pPr>
              <w:rPr>
                <w:rFonts w:eastAsia="Times New Roman"/>
                <w:sz w:val="20"/>
              </w:rPr>
            </w:pPr>
            <w:r>
              <w:rPr>
                <w:rFonts w:eastAsia="Times New Roman"/>
                <w:color w:val="000000"/>
                <w:sz w:val="20"/>
              </w:rPr>
              <w:t>J-026568*</w:t>
            </w:r>
          </w:p>
        </w:tc>
        <w:tc>
          <w:tcPr>
            <w:tcW w:w="454" w:type="dxa"/>
            <w:tcBorders>
              <w:top w:val="nil"/>
              <w:left w:val="nil"/>
              <w:bottom w:val="nil"/>
              <w:right w:val="nil"/>
            </w:tcBorders>
            <w:tcMar>
              <w:top w:w="0" w:type="dxa"/>
              <w:left w:w="60" w:type="dxa"/>
              <w:bottom w:w="0" w:type="dxa"/>
              <w:right w:w="60" w:type="dxa"/>
            </w:tcMar>
          </w:tcPr>
          <w:p w14:paraId="4A57A60E"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1F8A36A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45FC77D" w14:textId="77777777" w:rsidR="00000000" w:rsidRDefault="00000000">
            <w:pPr>
              <w:jc w:val="right"/>
              <w:rPr>
                <w:rFonts w:eastAsia="Times New Roman"/>
                <w:sz w:val="20"/>
              </w:rPr>
            </w:pPr>
            <w:r>
              <w:rPr>
                <w:rFonts w:eastAsia="Times New Roman"/>
                <w:sz w:val="20"/>
              </w:rPr>
              <w:t>0.00</w:t>
            </w:r>
          </w:p>
        </w:tc>
      </w:tr>
      <w:tr w:rsidR="00000000" w14:paraId="25268529"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219BC7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405F69A2" w14:textId="77777777" w:rsidR="00000000" w:rsidRPr="00F6364C" w:rsidRDefault="00000000">
            <w:pPr>
              <w:rPr>
                <w:rFonts w:eastAsia="Times New Roman"/>
                <w:sz w:val="20"/>
                <w:lang w:val="en-US"/>
              </w:rPr>
            </w:pPr>
            <w:r w:rsidRPr="00F6364C">
              <w:rPr>
                <w:rFonts w:eastAsia="Times New Roman"/>
                <w:sz w:val="20"/>
                <w:lang w:val="en-US"/>
              </w:rPr>
              <w:t xml:space="preserve">Standard Gas Recirculation Pump and System </w:t>
            </w:r>
          </w:p>
          <w:p w14:paraId="27644E3C" w14:textId="77777777" w:rsidR="00000000" w:rsidRPr="00F6364C" w:rsidRDefault="00000000">
            <w:pPr>
              <w:rPr>
                <w:rFonts w:eastAsia="Times New Roman"/>
                <w:sz w:val="20"/>
                <w:lang w:val="en-US"/>
              </w:rPr>
            </w:pPr>
            <w:r w:rsidRPr="00F6364C">
              <w:rPr>
                <w:rFonts w:eastAsia="Times New Roman"/>
                <w:sz w:val="20"/>
                <w:lang w:val="en-US"/>
              </w:rPr>
              <w:t xml:space="preserve">Shielding gas: Argon </w:t>
            </w:r>
          </w:p>
          <w:p w14:paraId="4E1A1A3B" w14:textId="77777777" w:rsidR="00000000" w:rsidRPr="00F6364C" w:rsidRDefault="00000000">
            <w:pPr>
              <w:rPr>
                <w:rFonts w:eastAsia="Times New Roman"/>
                <w:sz w:val="20"/>
                <w:lang w:val="en-US"/>
              </w:rPr>
            </w:pPr>
            <w:r w:rsidRPr="00F6364C">
              <w:rPr>
                <w:rFonts w:eastAsia="Times New Roman"/>
                <w:sz w:val="20"/>
                <w:lang w:val="en-US"/>
              </w:rPr>
              <w:t xml:space="preserve">Gas tight blower capable of volumetric flowrates in the machine up to 1400 LPM in either </w:t>
            </w:r>
            <w:proofErr w:type="spellStart"/>
            <w:r w:rsidRPr="00F6364C">
              <w:rPr>
                <w:rFonts w:eastAsia="Times New Roman"/>
                <w:sz w:val="20"/>
                <w:lang w:val="en-US"/>
              </w:rPr>
              <w:t>Ar</w:t>
            </w:r>
            <w:proofErr w:type="spellEnd"/>
            <w:r w:rsidRPr="00F6364C">
              <w:rPr>
                <w:rFonts w:eastAsia="Times New Roman"/>
                <w:sz w:val="20"/>
                <w:lang w:val="en-US"/>
              </w:rPr>
              <w:t xml:space="preserve"> or N to ensure </w:t>
            </w:r>
            <w:proofErr w:type="spellStart"/>
            <w:r w:rsidRPr="00F6364C">
              <w:rPr>
                <w:rFonts w:eastAsia="Times New Roman"/>
                <w:sz w:val="20"/>
                <w:lang w:val="en-US"/>
              </w:rPr>
              <w:t>adequete</w:t>
            </w:r>
            <w:proofErr w:type="spellEnd"/>
            <w:r w:rsidRPr="00F6364C">
              <w:rPr>
                <w:rFonts w:eastAsia="Times New Roman"/>
                <w:sz w:val="20"/>
                <w:lang w:val="en-US"/>
              </w:rPr>
              <w:t xml:space="preserve"> filtration of process by products.</w:t>
            </w:r>
          </w:p>
          <w:p w14:paraId="5A6D1961"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2673972D" w14:textId="77777777" w:rsidR="00000000" w:rsidRDefault="00000000">
            <w:pPr>
              <w:rPr>
                <w:rFonts w:eastAsia="Times New Roman"/>
                <w:sz w:val="20"/>
              </w:rPr>
            </w:pPr>
            <w:r>
              <w:rPr>
                <w:rFonts w:eastAsia="Times New Roman"/>
                <w:color w:val="000000"/>
                <w:sz w:val="20"/>
              </w:rPr>
              <w:t>J-026573*</w:t>
            </w:r>
          </w:p>
        </w:tc>
        <w:tc>
          <w:tcPr>
            <w:tcW w:w="454" w:type="dxa"/>
            <w:tcBorders>
              <w:top w:val="nil"/>
              <w:left w:val="nil"/>
              <w:bottom w:val="nil"/>
              <w:right w:val="nil"/>
            </w:tcBorders>
            <w:tcMar>
              <w:top w:w="0" w:type="dxa"/>
              <w:left w:w="60" w:type="dxa"/>
              <w:bottom w:w="0" w:type="dxa"/>
              <w:right w:w="60" w:type="dxa"/>
            </w:tcMar>
          </w:tcPr>
          <w:p w14:paraId="3B7B5345"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536413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D703824" w14:textId="77777777" w:rsidR="00000000" w:rsidRDefault="00000000">
            <w:pPr>
              <w:jc w:val="right"/>
              <w:rPr>
                <w:rFonts w:eastAsia="Times New Roman"/>
                <w:sz w:val="20"/>
              </w:rPr>
            </w:pPr>
            <w:r>
              <w:rPr>
                <w:rFonts w:eastAsia="Times New Roman"/>
                <w:sz w:val="20"/>
              </w:rPr>
              <w:t>0.00</w:t>
            </w:r>
          </w:p>
        </w:tc>
      </w:tr>
      <w:tr w:rsidR="00000000" w14:paraId="086E40C1"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1CF45B1"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7B1824D" w14:textId="77777777" w:rsidR="00000000" w:rsidRPr="00F6364C" w:rsidRDefault="00000000">
            <w:pPr>
              <w:rPr>
                <w:rFonts w:eastAsia="Times New Roman"/>
                <w:sz w:val="20"/>
                <w:lang w:val="en-US"/>
              </w:rPr>
            </w:pPr>
            <w:r w:rsidRPr="00F6364C">
              <w:rPr>
                <w:rFonts w:eastAsia="Times New Roman"/>
                <w:sz w:val="20"/>
                <w:lang w:val="en-US"/>
              </w:rPr>
              <w:t xml:space="preserve">Build Plate: 6061 Aluminum </w:t>
            </w:r>
          </w:p>
          <w:p w14:paraId="0FE08623" w14:textId="77777777" w:rsidR="00000000" w:rsidRDefault="00000000">
            <w:pPr>
              <w:rPr>
                <w:rFonts w:eastAsia="Times New Roman"/>
                <w:sz w:val="20"/>
                <w:lang w:val="ja-JP"/>
              </w:rPr>
            </w:pPr>
            <w:r w:rsidRPr="00F6364C">
              <w:rPr>
                <w:rFonts w:eastAsia="Times New Roman"/>
                <w:sz w:val="20"/>
                <w:lang w:val="en-US"/>
              </w:rPr>
              <w:t xml:space="preserve">1x 300 x 300 x 40 mm build plate used in the SLM process as the substrate material. </w:t>
            </w:r>
            <w:r>
              <w:rPr>
                <w:rFonts w:eastAsia="Times New Roman"/>
                <w:sz w:val="20"/>
                <w:lang w:val="ja-JP"/>
              </w:rPr>
              <w:t>Compatible with many aluminum alloys</w:t>
            </w:r>
          </w:p>
          <w:p w14:paraId="3386AF1A" w14:textId="77777777" w:rsidR="00000000" w:rsidRDefault="00000000">
            <w:pPr>
              <w:rPr>
                <w:rFonts w:eastAsia="Times New Roman"/>
                <w:sz w:val="20"/>
                <w:lang w:val="ja-JP"/>
              </w:rPr>
            </w:pPr>
          </w:p>
        </w:tc>
        <w:tc>
          <w:tcPr>
            <w:tcW w:w="1247" w:type="dxa"/>
            <w:gridSpan w:val="2"/>
            <w:tcBorders>
              <w:top w:val="nil"/>
              <w:left w:val="nil"/>
              <w:bottom w:val="nil"/>
              <w:right w:val="nil"/>
            </w:tcBorders>
            <w:tcMar>
              <w:top w:w="0" w:type="dxa"/>
              <w:left w:w="60" w:type="dxa"/>
              <w:bottom w:w="0" w:type="dxa"/>
              <w:right w:w="60" w:type="dxa"/>
            </w:tcMar>
          </w:tcPr>
          <w:p w14:paraId="50F84FBC" w14:textId="77777777" w:rsidR="00000000" w:rsidRDefault="00000000">
            <w:pPr>
              <w:rPr>
                <w:rFonts w:eastAsia="Times New Roman"/>
                <w:sz w:val="20"/>
              </w:rPr>
            </w:pPr>
            <w:r>
              <w:rPr>
                <w:rFonts w:eastAsia="Times New Roman"/>
                <w:color w:val="000000"/>
                <w:sz w:val="20"/>
              </w:rPr>
              <w:t>J-026592*</w:t>
            </w:r>
          </w:p>
        </w:tc>
        <w:tc>
          <w:tcPr>
            <w:tcW w:w="454" w:type="dxa"/>
            <w:tcBorders>
              <w:top w:val="nil"/>
              <w:left w:val="nil"/>
              <w:bottom w:val="nil"/>
              <w:right w:val="nil"/>
            </w:tcBorders>
            <w:tcMar>
              <w:top w:w="0" w:type="dxa"/>
              <w:left w:w="60" w:type="dxa"/>
              <w:bottom w:w="0" w:type="dxa"/>
              <w:right w:w="60" w:type="dxa"/>
            </w:tcMar>
          </w:tcPr>
          <w:p w14:paraId="6117D09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9A9FCE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9583822" w14:textId="77777777" w:rsidR="00000000" w:rsidRDefault="00000000">
            <w:pPr>
              <w:jc w:val="right"/>
              <w:rPr>
                <w:rFonts w:eastAsia="Times New Roman"/>
                <w:sz w:val="20"/>
              </w:rPr>
            </w:pPr>
            <w:r>
              <w:rPr>
                <w:rFonts w:eastAsia="Times New Roman"/>
                <w:sz w:val="20"/>
              </w:rPr>
              <w:t>1,200.00</w:t>
            </w:r>
          </w:p>
        </w:tc>
      </w:tr>
      <w:tr w:rsidR="00000000" w14:paraId="6652DA1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8B6DBC5"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A19DC1F" w14:textId="77777777" w:rsidR="00000000" w:rsidRDefault="00000000">
            <w:pPr>
              <w:widowControl/>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sz w:val="20"/>
                <w:lang w:val="en-US"/>
              </w:rPr>
            </w:pPr>
            <w:r>
              <w:rPr>
                <w:rFonts w:eastAsia="Times New Roman"/>
                <w:sz w:val="20"/>
                <w:lang w:val="en-US"/>
              </w:rPr>
              <w:t>Material used for factory qualification testing (Other)</w:t>
            </w:r>
          </w:p>
          <w:p w14:paraId="7D1E7D01"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Material used for factory qualification testing: Other (Refer to Special Constructions) Need to select when material is different than Standard Materials</w:t>
            </w:r>
          </w:p>
          <w:p w14:paraId="15AE9736"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5EBB23B" w14:textId="77777777" w:rsidR="00000000" w:rsidRDefault="00000000">
            <w:pPr>
              <w:rPr>
                <w:rFonts w:eastAsia="Times New Roman"/>
                <w:sz w:val="20"/>
              </w:rPr>
            </w:pPr>
            <w:r>
              <w:rPr>
                <w:rFonts w:eastAsia="Times New Roman"/>
                <w:color w:val="000000"/>
                <w:sz w:val="20"/>
              </w:rPr>
              <w:t>J-026602*</w:t>
            </w:r>
          </w:p>
        </w:tc>
        <w:tc>
          <w:tcPr>
            <w:tcW w:w="454" w:type="dxa"/>
            <w:tcBorders>
              <w:top w:val="nil"/>
              <w:left w:val="nil"/>
              <w:bottom w:val="nil"/>
              <w:right w:val="nil"/>
            </w:tcBorders>
            <w:tcMar>
              <w:top w:w="0" w:type="dxa"/>
              <w:left w:w="60" w:type="dxa"/>
              <w:bottom w:w="0" w:type="dxa"/>
              <w:right w:w="60" w:type="dxa"/>
            </w:tcMar>
          </w:tcPr>
          <w:p w14:paraId="1E216371"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1F0B002"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99CFAEC" w14:textId="77777777" w:rsidR="00000000" w:rsidRDefault="00000000">
            <w:pPr>
              <w:jc w:val="right"/>
              <w:rPr>
                <w:rFonts w:eastAsia="Times New Roman"/>
                <w:sz w:val="20"/>
              </w:rPr>
            </w:pPr>
            <w:r>
              <w:rPr>
                <w:rFonts w:eastAsia="Times New Roman"/>
                <w:sz w:val="20"/>
              </w:rPr>
              <w:t>on request</w:t>
            </w:r>
          </w:p>
        </w:tc>
      </w:tr>
      <w:tr w:rsidR="00000000" w14:paraId="0318BE2B" w14:textId="77777777">
        <w:trPr>
          <w:cantSplit/>
        </w:trPr>
        <w:tc>
          <w:tcPr>
            <w:tcW w:w="454" w:type="dxa"/>
            <w:tcBorders>
              <w:top w:val="nil"/>
              <w:left w:val="nil"/>
              <w:bottom w:val="nil"/>
              <w:right w:val="nil"/>
            </w:tcBorders>
            <w:tcMar>
              <w:top w:w="0" w:type="dxa"/>
              <w:left w:w="60" w:type="dxa"/>
              <w:bottom w:w="0" w:type="dxa"/>
              <w:right w:w="60" w:type="dxa"/>
            </w:tcMar>
          </w:tcPr>
          <w:p w14:paraId="1384C710"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67D575E5" w14:textId="77777777" w:rsidR="00000000" w:rsidRDefault="00000000">
            <w:pPr>
              <w:keepNext/>
              <w:rPr>
                <w:rFonts w:eastAsia="Times New Roman"/>
                <w:sz w:val="20"/>
              </w:rPr>
            </w:pPr>
            <w:r>
              <w:rPr>
                <w:rFonts w:eastAsia="Times New Roman"/>
                <w:b/>
                <w:sz w:val="22"/>
              </w:rPr>
              <w:t>Automation</w:t>
            </w:r>
          </w:p>
        </w:tc>
      </w:tr>
      <w:tr w:rsidR="00000000" w14:paraId="74CABFD3"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7442147"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3BBDA0B3" w14:textId="77777777" w:rsidR="00000000" w:rsidRDefault="00000000">
            <w:pPr>
              <w:keepNext/>
              <w:rPr>
                <w:rFonts w:eastAsia="Times New Roman"/>
                <w:sz w:val="20"/>
              </w:rPr>
            </w:pPr>
          </w:p>
        </w:tc>
      </w:tr>
      <w:tr w:rsidR="00000000" w14:paraId="2F40A015"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12E08D3"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E155433"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Signal Lamp 4 Colors (Red, Yellow, Green, Blue) </w:t>
            </w:r>
          </w:p>
          <w:p w14:paraId="134C28A8"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The machine status is indicated by the LED color. It is mounted at top front of machine so that it is visible from a distance. </w:t>
            </w:r>
            <w:proofErr w:type="gramStart"/>
            <w:r w:rsidRPr="00F6364C">
              <w:rPr>
                <w:rFonts w:eastAsia="Times New Roman"/>
                <w:sz w:val="20"/>
                <w:lang w:val="en-US"/>
              </w:rPr>
              <w:t>The power</w:t>
            </w:r>
            <w:proofErr w:type="gramEnd"/>
            <w:r w:rsidRPr="00F6364C">
              <w:rPr>
                <w:rFonts w:eastAsia="Times New Roman"/>
                <w:sz w:val="20"/>
                <w:lang w:val="en-US"/>
              </w:rPr>
              <w:t xml:space="preserve">-saving, maintenance-free LEDs with a viewing angle of 360 </w:t>
            </w:r>
            <w:proofErr w:type="gramStart"/>
            <w:r w:rsidRPr="00F6364C">
              <w:rPr>
                <w:rFonts w:eastAsia="Times New Roman"/>
                <w:sz w:val="20"/>
                <w:lang w:val="en-US"/>
              </w:rPr>
              <w:t>degree is</w:t>
            </w:r>
            <w:proofErr w:type="gramEnd"/>
            <w:r w:rsidRPr="00F6364C">
              <w:rPr>
                <w:rFonts w:eastAsia="Times New Roman"/>
                <w:sz w:val="20"/>
                <w:lang w:val="en-US"/>
              </w:rPr>
              <w:t xml:space="preserve"> adopted. The color specification can be selected from the following two types: </w:t>
            </w:r>
          </w:p>
          <w:p w14:paraId="6BC07FE2"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&lt;Type 1&gt;</w:t>
            </w:r>
          </w:p>
          <w:p w14:paraId="52F6EC8C"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 Red: Various alarms </w:t>
            </w:r>
          </w:p>
          <w:p w14:paraId="65DDA2FB"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 Yellow: Program end (M02/M30) </w:t>
            </w:r>
          </w:p>
          <w:p w14:paraId="02C25526"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Green: Automatic mode operation</w:t>
            </w:r>
          </w:p>
          <w:p w14:paraId="74493DBC"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&lt;Type 2 (Standard)&gt;</w:t>
            </w:r>
          </w:p>
          <w:p w14:paraId="38D25893"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 Red: Various alarms </w:t>
            </w:r>
          </w:p>
          <w:p w14:paraId="789CD2F2"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 Yellow: The cycle </w:t>
            </w:r>
            <w:proofErr w:type="gramStart"/>
            <w:r w:rsidRPr="00F6364C">
              <w:rPr>
                <w:rFonts w:eastAsia="Times New Roman"/>
                <w:sz w:val="20"/>
                <w:lang w:val="en-US"/>
              </w:rPr>
              <w:t>start</w:t>
            </w:r>
            <w:proofErr w:type="gramEnd"/>
            <w:r w:rsidRPr="00F6364C">
              <w:rPr>
                <w:rFonts w:eastAsia="Times New Roman"/>
                <w:sz w:val="20"/>
                <w:lang w:val="en-US"/>
              </w:rPr>
              <w:t xml:space="preserve"> prohibited </w:t>
            </w:r>
          </w:p>
          <w:p w14:paraId="33557C0F"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 Green: Automatic mode operation </w:t>
            </w:r>
          </w:p>
          <w:p w14:paraId="718525E3"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 Blue: During Operation mode 2/3 being selected </w:t>
            </w:r>
          </w:p>
          <w:p w14:paraId="1C0B5886"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*Buzzer function is not included. Please select the "Signal Lamp Buzzer" specification separately.</w:t>
            </w:r>
          </w:p>
          <w:p w14:paraId="7A4FC53F"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14F0768" w14:textId="77777777" w:rsidR="00000000" w:rsidRDefault="00000000">
            <w:pPr>
              <w:rPr>
                <w:rFonts w:eastAsia="Times New Roman"/>
                <w:sz w:val="20"/>
              </w:rPr>
            </w:pPr>
            <w:r>
              <w:rPr>
                <w:rFonts w:eastAsia="Times New Roman"/>
                <w:color w:val="000000"/>
                <w:sz w:val="20"/>
              </w:rPr>
              <w:t>J-011672*</w:t>
            </w:r>
          </w:p>
        </w:tc>
        <w:tc>
          <w:tcPr>
            <w:tcW w:w="454" w:type="dxa"/>
            <w:tcBorders>
              <w:top w:val="nil"/>
              <w:left w:val="nil"/>
              <w:bottom w:val="nil"/>
              <w:right w:val="nil"/>
            </w:tcBorders>
            <w:tcMar>
              <w:top w:w="0" w:type="dxa"/>
              <w:left w:w="60" w:type="dxa"/>
              <w:bottom w:w="0" w:type="dxa"/>
              <w:right w:w="60" w:type="dxa"/>
            </w:tcMar>
          </w:tcPr>
          <w:p w14:paraId="2FDC14FF"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91E49E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0A06503B" w14:textId="77777777" w:rsidR="00000000" w:rsidRDefault="00000000">
            <w:pPr>
              <w:jc w:val="right"/>
              <w:rPr>
                <w:rFonts w:eastAsia="Times New Roman"/>
                <w:sz w:val="20"/>
              </w:rPr>
            </w:pPr>
            <w:r>
              <w:rPr>
                <w:rFonts w:eastAsia="Times New Roman"/>
                <w:sz w:val="20"/>
              </w:rPr>
              <w:t>0.00</w:t>
            </w:r>
          </w:p>
        </w:tc>
      </w:tr>
      <w:tr w:rsidR="00000000" w14:paraId="3912E824" w14:textId="77777777">
        <w:trPr>
          <w:cantSplit/>
        </w:trPr>
        <w:tc>
          <w:tcPr>
            <w:tcW w:w="454" w:type="dxa"/>
            <w:tcBorders>
              <w:top w:val="nil"/>
              <w:left w:val="nil"/>
              <w:bottom w:val="nil"/>
              <w:right w:val="nil"/>
            </w:tcBorders>
            <w:tcMar>
              <w:top w:w="0" w:type="dxa"/>
              <w:left w:w="60" w:type="dxa"/>
              <w:bottom w:w="0" w:type="dxa"/>
              <w:right w:w="60" w:type="dxa"/>
            </w:tcMar>
          </w:tcPr>
          <w:p w14:paraId="5D4A0564"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7BBDBD45" w14:textId="77777777" w:rsidR="00000000" w:rsidRDefault="00000000">
            <w:pPr>
              <w:keepNext/>
              <w:rPr>
                <w:rFonts w:eastAsia="Times New Roman"/>
                <w:sz w:val="20"/>
              </w:rPr>
            </w:pPr>
            <w:r>
              <w:rPr>
                <w:rFonts w:eastAsia="Times New Roman"/>
                <w:b/>
                <w:sz w:val="22"/>
              </w:rPr>
              <w:t>General Options</w:t>
            </w:r>
          </w:p>
        </w:tc>
      </w:tr>
      <w:tr w:rsidR="00000000" w14:paraId="08EAAD8D"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25609275"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04DF6321" w14:textId="77777777" w:rsidR="00000000" w:rsidRDefault="00000000">
            <w:pPr>
              <w:keepNext/>
              <w:rPr>
                <w:rFonts w:eastAsia="Times New Roman"/>
                <w:sz w:val="20"/>
              </w:rPr>
            </w:pPr>
          </w:p>
        </w:tc>
      </w:tr>
      <w:tr w:rsidR="00000000" w14:paraId="1C12025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E10B56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520C9061" w14:textId="77777777" w:rsidR="00000000" w:rsidRPr="00F6364C" w:rsidRDefault="00000000">
            <w:pPr>
              <w:rPr>
                <w:rFonts w:eastAsia="Times New Roman"/>
                <w:sz w:val="20"/>
                <w:lang w:val="en-US"/>
              </w:rPr>
            </w:pPr>
            <w:r w:rsidRPr="00F6364C">
              <w:rPr>
                <w:rFonts w:eastAsia="Times New Roman"/>
                <w:sz w:val="20"/>
                <w:lang w:val="en-US"/>
              </w:rPr>
              <w:t>Air Purge for Operation Panel and Electrical Cabinet</w:t>
            </w:r>
          </w:p>
          <w:p w14:paraId="470BB028" w14:textId="77777777" w:rsidR="00000000" w:rsidRPr="00F6364C" w:rsidRDefault="00000000">
            <w:pPr>
              <w:rPr>
                <w:rFonts w:eastAsia="Times New Roman"/>
                <w:sz w:val="20"/>
                <w:lang w:val="en-US"/>
              </w:rPr>
            </w:pPr>
            <w:r w:rsidRPr="00F6364C">
              <w:rPr>
                <w:rFonts w:eastAsia="Times New Roman"/>
                <w:sz w:val="20"/>
                <w:lang w:val="en-US"/>
              </w:rPr>
              <w:t xml:space="preserve">Raises the air pressure inside the operation panel and the electrical cabinet. It prevents dust from entering the inside of operation panel and electrical cabinet. This is effective for carbon and graphite machining. When the handle of the residual pressure exhaust valve on the pneumatic unit mounting panel is opened, </w:t>
            </w:r>
            <w:proofErr w:type="gramStart"/>
            <w:r w:rsidRPr="00F6364C">
              <w:rPr>
                <w:rFonts w:eastAsia="Times New Roman"/>
                <w:sz w:val="20"/>
                <w:lang w:val="en-US"/>
              </w:rPr>
              <w:t>the air of the</w:t>
            </w:r>
            <w:proofErr w:type="gramEnd"/>
            <w:r w:rsidRPr="00F6364C">
              <w:rPr>
                <w:rFonts w:eastAsia="Times New Roman"/>
                <w:sz w:val="20"/>
                <w:lang w:val="en-US"/>
              </w:rPr>
              <w:t xml:space="preserve"> air purge is supplied to the operation panel and the electrical cabinet.</w:t>
            </w:r>
          </w:p>
          <w:p w14:paraId="2671BCFC" w14:textId="77777777" w:rsidR="00000000" w:rsidRPr="00F6364C" w:rsidRDefault="00000000">
            <w:pPr>
              <w:rPr>
                <w:rFonts w:eastAsia="Times New Roman"/>
                <w:sz w:val="20"/>
                <w:lang w:val="en-US"/>
              </w:rPr>
            </w:pPr>
            <w:r w:rsidRPr="00F6364C">
              <w:rPr>
                <w:rFonts w:eastAsia="Times New Roman"/>
                <w:sz w:val="20"/>
                <w:lang w:val="en-US"/>
              </w:rPr>
              <w:t>*Consumption air flow rate: 40 L/min</w:t>
            </w:r>
          </w:p>
          <w:p w14:paraId="746BC9D7"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62B2315" w14:textId="77777777" w:rsidR="00000000" w:rsidRDefault="00000000">
            <w:pPr>
              <w:rPr>
                <w:rFonts w:eastAsia="Times New Roman"/>
                <w:sz w:val="20"/>
              </w:rPr>
            </w:pPr>
            <w:r>
              <w:rPr>
                <w:rFonts w:eastAsia="Times New Roman"/>
                <w:color w:val="000000"/>
                <w:sz w:val="20"/>
              </w:rPr>
              <w:t>J-026637*</w:t>
            </w:r>
          </w:p>
        </w:tc>
        <w:tc>
          <w:tcPr>
            <w:tcW w:w="454" w:type="dxa"/>
            <w:tcBorders>
              <w:top w:val="nil"/>
              <w:left w:val="nil"/>
              <w:bottom w:val="nil"/>
              <w:right w:val="nil"/>
            </w:tcBorders>
            <w:tcMar>
              <w:top w:w="0" w:type="dxa"/>
              <w:left w:w="60" w:type="dxa"/>
              <w:bottom w:w="0" w:type="dxa"/>
              <w:right w:w="60" w:type="dxa"/>
            </w:tcMar>
          </w:tcPr>
          <w:p w14:paraId="1FEDBEB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EBA1D09"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44F8E911" w14:textId="77777777" w:rsidR="00000000" w:rsidRDefault="00000000">
            <w:pPr>
              <w:jc w:val="right"/>
              <w:rPr>
                <w:rFonts w:eastAsia="Times New Roman"/>
                <w:sz w:val="20"/>
              </w:rPr>
            </w:pPr>
            <w:r>
              <w:rPr>
                <w:rFonts w:eastAsia="Times New Roman"/>
                <w:sz w:val="20"/>
              </w:rPr>
              <w:t>0.00</w:t>
            </w:r>
          </w:p>
        </w:tc>
      </w:tr>
      <w:tr w:rsidR="00000000" w14:paraId="75202EA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9EFF920"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6352BB4" w14:textId="77777777" w:rsidR="00000000" w:rsidRPr="00F6364C" w:rsidRDefault="00000000">
            <w:pPr>
              <w:rPr>
                <w:rFonts w:eastAsia="Times New Roman"/>
                <w:sz w:val="20"/>
                <w:lang w:val="en-US"/>
              </w:rPr>
            </w:pPr>
            <w:r w:rsidRPr="00F6364C">
              <w:rPr>
                <w:rFonts w:eastAsia="Times New Roman"/>
                <w:sz w:val="20"/>
                <w:lang w:val="en-US"/>
              </w:rPr>
              <w:t>Air purge for Laser Oscillator and Optics Module</w:t>
            </w:r>
          </w:p>
          <w:p w14:paraId="40DA3B3C" w14:textId="77777777" w:rsidR="00000000" w:rsidRPr="00F6364C" w:rsidRDefault="00000000">
            <w:pPr>
              <w:rPr>
                <w:rFonts w:eastAsia="Times New Roman"/>
                <w:sz w:val="20"/>
                <w:lang w:val="en-US"/>
              </w:rPr>
            </w:pPr>
            <w:r w:rsidRPr="00F6364C">
              <w:rPr>
                <w:rFonts w:eastAsia="Times New Roman"/>
                <w:sz w:val="20"/>
                <w:lang w:val="en-US"/>
              </w:rPr>
              <w:t xml:space="preserve">To keep critical Laser and Optical elements free from dust and possible </w:t>
            </w:r>
            <w:proofErr w:type="spellStart"/>
            <w:r w:rsidRPr="00F6364C">
              <w:rPr>
                <w:rFonts w:eastAsia="Times New Roman"/>
                <w:sz w:val="20"/>
                <w:lang w:val="en-US"/>
              </w:rPr>
              <w:t>containmnents</w:t>
            </w:r>
            <w:proofErr w:type="spellEnd"/>
            <w:r w:rsidRPr="00F6364C">
              <w:rPr>
                <w:rFonts w:eastAsia="Times New Roman"/>
                <w:sz w:val="20"/>
                <w:lang w:val="en-US"/>
              </w:rPr>
              <w:t xml:space="preserve"> air purging is included as a standard on the machine. This ensures a wide range of installation environments and consistent machine operation</w:t>
            </w:r>
          </w:p>
          <w:p w14:paraId="0F1F3209"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ACF3074" w14:textId="77777777" w:rsidR="00000000" w:rsidRDefault="00000000">
            <w:pPr>
              <w:rPr>
                <w:rFonts w:eastAsia="Times New Roman"/>
                <w:sz w:val="20"/>
              </w:rPr>
            </w:pPr>
            <w:r>
              <w:rPr>
                <w:rFonts w:eastAsia="Times New Roman"/>
                <w:color w:val="000000"/>
                <w:sz w:val="20"/>
              </w:rPr>
              <w:t>J-026571*</w:t>
            </w:r>
          </w:p>
        </w:tc>
        <w:tc>
          <w:tcPr>
            <w:tcW w:w="454" w:type="dxa"/>
            <w:tcBorders>
              <w:top w:val="nil"/>
              <w:left w:val="nil"/>
              <w:bottom w:val="nil"/>
              <w:right w:val="nil"/>
            </w:tcBorders>
            <w:tcMar>
              <w:top w:w="0" w:type="dxa"/>
              <w:left w:w="60" w:type="dxa"/>
              <w:bottom w:w="0" w:type="dxa"/>
              <w:right w:w="60" w:type="dxa"/>
            </w:tcMar>
          </w:tcPr>
          <w:p w14:paraId="398299EC"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6257CD05"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D61344C" w14:textId="77777777" w:rsidR="00000000" w:rsidRDefault="00000000">
            <w:pPr>
              <w:jc w:val="right"/>
              <w:rPr>
                <w:rFonts w:eastAsia="Times New Roman"/>
                <w:sz w:val="20"/>
              </w:rPr>
            </w:pPr>
            <w:r>
              <w:rPr>
                <w:rFonts w:eastAsia="Times New Roman"/>
                <w:sz w:val="20"/>
              </w:rPr>
              <w:t>0.00</w:t>
            </w:r>
          </w:p>
        </w:tc>
      </w:tr>
      <w:tr w:rsidR="00000000" w14:paraId="33F1742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6EA9F3AF"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08F68414"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Voltage of Customer Factory 220 V</w:t>
            </w:r>
          </w:p>
          <w:p w14:paraId="74359E59"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This machine is shipped with voltage set to 220 V specification.</w:t>
            </w:r>
          </w:p>
          <w:p w14:paraId="4808A72E"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Machines that do not have built-in transformers (other than INH and NTX500) require transformers. Please arrange separately.</w:t>
            </w:r>
          </w:p>
          <w:p w14:paraId="0F026A74"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(Caution)</w:t>
            </w:r>
          </w:p>
          <w:p w14:paraId="6ABA9657"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If the setting is incompatible, there is a possibility of trouble such as operation abnormality and alarm occurrence. Be sure to check the supply voltage, frequency and power supply system of the customer's factory.</w:t>
            </w:r>
          </w:p>
          <w:p w14:paraId="13267C46"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467A35CA" w14:textId="77777777" w:rsidR="00000000" w:rsidRDefault="00000000">
            <w:pPr>
              <w:rPr>
                <w:rFonts w:eastAsia="Times New Roman"/>
                <w:sz w:val="20"/>
              </w:rPr>
            </w:pPr>
            <w:r>
              <w:rPr>
                <w:rFonts w:eastAsia="Times New Roman"/>
                <w:color w:val="000000"/>
                <w:sz w:val="20"/>
              </w:rPr>
              <w:t>J-014885*</w:t>
            </w:r>
          </w:p>
        </w:tc>
        <w:tc>
          <w:tcPr>
            <w:tcW w:w="454" w:type="dxa"/>
            <w:tcBorders>
              <w:top w:val="nil"/>
              <w:left w:val="nil"/>
              <w:bottom w:val="nil"/>
              <w:right w:val="nil"/>
            </w:tcBorders>
            <w:tcMar>
              <w:top w:w="0" w:type="dxa"/>
              <w:left w:w="60" w:type="dxa"/>
              <w:bottom w:w="0" w:type="dxa"/>
              <w:right w:w="60" w:type="dxa"/>
            </w:tcMar>
          </w:tcPr>
          <w:p w14:paraId="596E4E3D"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7BC5B6A"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100BE8DF" w14:textId="77777777" w:rsidR="00000000" w:rsidRDefault="00000000">
            <w:pPr>
              <w:jc w:val="right"/>
              <w:rPr>
                <w:rFonts w:eastAsia="Times New Roman"/>
                <w:sz w:val="20"/>
              </w:rPr>
            </w:pPr>
            <w:r>
              <w:rPr>
                <w:rFonts w:eastAsia="Times New Roman"/>
                <w:sz w:val="20"/>
              </w:rPr>
              <w:t>0.00</w:t>
            </w:r>
          </w:p>
        </w:tc>
      </w:tr>
      <w:tr w:rsidR="00000000" w14:paraId="6C016A3C"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100C38B"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55A961F" w14:textId="77777777" w:rsidR="00000000" w:rsidRPr="00F6364C" w:rsidRDefault="00000000">
            <w:pPr>
              <w:rPr>
                <w:rFonts w:eastAsia="Times New Roman"/>
                <w:sz w:val="20"/>
                <w:lang w:val="en-US"/>
              </w:rPr>
            </w:pPr>
            <w:r w:rsidRPr="00F6364C">
              <w:rPr>
                <w:rFonts w:eastAsia="Times New Roman"/>
                <w:sz w:val="20"/>
                <w:lang w:val="en-US"/>
              </w:rPr>
              <w:t>Frequency 60 Hz</w:t>
            </w:r>
          </w:p>
          <w:p w14:paraId="1F3DE8F3" w14:textId="77777777" w:rsidR="00000000" w:rsidRPr="00F6364C" w:rsidRDefault="00000000">
            <w:pPr>
              <w:rPr>
                <w:rFonts w:eastAsia="Times New Roman"/>
                <w:sz w:val="20"/>
                <w:lang w:val="en-US"/>
              </w:rPr>
            </w:pPr>
            <w:r w:rsidRPr="00F6364C">
              <w:rPr>
                <w:rFonts w:eastAsia="Times New Roman"/>
                <w:sz w:val="20"/>
                <w:lang w:val="en-US"/>
              </w:rPr>
              <w:t>This machine is shipped with frequency set to 60 Hz specification.</w:t>
            </w:r>
          </w:p>
          <w:p w14:paraId="251E62E8" w14:textId="77777777" w:rsidR="00000000" w:rsidRPr="00F6364C" w:rsidRDefault="00000000">
            <w:pPr>
              <w:rPr>
                <w:rFonts w:eastAsia="Times New Roman"/>
                <w:sz w:val="20"/>
                <w:lang w:val="en-US"/>
              </w:rPr>
            </w:pPr>
            <w:r w:rsidRPr="00F6364C">
              <w:rPr>
                <w:rFonts w:eastAsia="Times New Roman"/>
                <w:sz w:val="20"/>
                <w:lang w:val="en-US"/>
              </w:rPr>
              <w:t>(Caution)</w:t>
            </w:r>
          </w:p>
          <w:p w14:paraId="19C533B4" w14:textId="77777777" w:rsidR="00000000" w:rsidRPr="00F6364C" w:rsidRDefault="00000000">
            <w:pPr>
              <w:rPr>
                <w:rFonts w:eastAsia="Times New Roman"/>
                <w:sz w:val="20"/>
                <w:lang w:val="en-US"/>
              </w:rPr>
            </w:pPr>
            <w:r w:rsidRPr="00F6364C">
              <w:rPr>
                <w:rFonts w:eastAsia="Times New Roman"/>
                <w:sz w:val="20"/>
                <w:lang w:val="en-US"/>
              </w:rPr>
              <w:t>IF the setting is incompatible, there is a possibility of trouble such as operation abnormality and alarm occurrence. Be sure to check the supply voltage and frequency of the customer's factory.</w:t>
            </w:r>
          </w:p>
          <w:p w14:paraId="3D5D3690"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3C0318AA" w14:textId="77777777" w:rsidR="00000000" w:rsidRDefault="00000000">
            <w:pPr>
              <w:rPr>
                <w:rFonts w:eastAsia="Times New Roman"/>
                <w:sz w:val="20"/>
              </w:rPr>
            </w:pPr>
            <w:r>
              <w:rPr>
                <w:rFonts w:eastAsia="Times New Roman"/>
                <w:color w:val="000000"/>
                <w:sz w:val="20"/>
              </w:rPr>
              <w:t>J-G00961*</w:t>
            </w:r>
          </w:p>
        </w:tc>
        <w:tc>
          <w:tcPr>
            <w:tcW w:w="454" w:type="dxa"/>
            <w:tcBorders>
              <w:top w:val="nil"/>
              <w:left w:val="nil"/>
              <w:bottom w:val="nil"/>
              <w:right w:val="nil"/>
            </w:tcBorders>
            <w:tcMar>
              <w:top w:w="0" w:type="dxa"/>
              <w:left w:w="60" w:type="dxa"/>
              <w:bottom w:w="0" w:type="dxa"/>
              <w:right w:w="60" w:type="dxa"/>
            </w:tcMar>
          </w:tcPr>
          <w:p w14:paraId="5DD6103E"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7839F63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62A84239" w14:textId="77777777" w:rsidR="00000000" w:rsidRDefault="00000000">
            <w:pPr>
              <w:jc w:val="right"/>
              <w:rPr>
                <w:rFonts w:eastAsia="Times New Roman"/>
                <w:sz w:val="20"/>
              </w:rPr>
            </w:pPr>
            <w:r>
              <w:rPr>
                <w:rFonts w:eastAsia="Times New Roman"/>
                <w:sz w:val="20"/>
              </w:rPr>
              <w:t>0.00</w:t>
            </w:r>
          </w:p>
        </w:tc>
      </w:tr>
      <w:tr w:rsidR="00000000" w14:paraId="4115FED0"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0D555E5C"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1F11ABE4"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Setting Unit, MM </w:t>
            </w:r>
          </w:p>
          <w:p w14:paraId="03FC13B6"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 xml:space="preserve">The unit to be used for the screen display and program commands is set to "millimeter (mm)". </w:t>
            </w:r>
          </w:p>
          <w:p w14:paraId="788CE456"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r w:rsidRPr="00F6364C">
              <w:rPr>
                <w:rFonts w:eastAsia="Times New Roman"/>
                <w:sz w:val="20"/>
                <w:lang w:val="en-US"/>
              </w:rPr>
              <w:t>Turning: "MM" specification for the turret.</w:t>
            </w:r>
          </w:p>
          <w:p w14:paraId="5020B26C" w14:textId="77777777" w:rsidR="00000000" w:rsidRPr="00F6364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1169CAC1" w14:textId="77777777" w:rsidR="00000000" w:rsidRDefault="00000000">
            <w:pPr>
              <w:rPr>
                <w:rFonts w:eastAsia="Times New Roman"/>
                <w:sz w:val="20"/>
              </w:rPr>
            </w:pPr>
            <w:r>
              <w:rPr>
                <w:rFonts w:eastAsia="Times New Roman"/>
                <w:color w:val="000000"/>
                <w:sz w:val="20"/>
              </w:rPr>
              <w:t>J-004471*</w:t>
            </w:r>
          </w:p>
        </w:tc>
        <w:tc>
          <w:tcPr>
            <w:tcW w:w="454" w:type="dxa"/>
            <w:tcBorders>
              <w:top w:val="nil"/>
              <w:left w:val="nil"/>
              <w:bottom w:val="nil"/>
              <w:right w:val="nil"/>
            </w:tcBorders>
            <w:tcMar>
              <w:top w:w="0" w:type="dxa"/>
              <w:left w:w="60" w:type="dxa"/>
              <w:bottom w:w="0" w:type="dxa"/>
              <w:right w:w="60" w:type="dxa"/>
            </w:tcMar>
          </w:tcPr>
          <w:p w14:paraId="229408B6"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241EE33E"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5000930B" w14:textId="77777777" w:rsidR="00000000" w:rsidRDefault="00000000">
            <w:pPr>
              <w:jc w:val="right"/>
              <w:rPr>
                <w:rFonts w:eastAsia="Times New Roman"/>
                <w:sz w:val="20"/>
              </w:rPr>
            </w:pPr>
            <w:r>
              <w:rPr>
                <w:rFonts w:eastAsia="Times New Roman"/>
                <w:sz w:val="20"/>
              </w:rPr>
              <w:t>0.00</w:t>
            </w:r>
          </w:p>
        </w:tc>
      </w:tr>
      <w:tr w:rsidR="00000000" w14:paraId="21B82EAB" w14:textId="77777777">
        <w:trPr>
          <w:cantSplit/>
        </w:trPr>
        <w:tc>
          <w:tcPr>
            <w:tcW w:w="454" w:type="dxa"/>
            <w:tcBorders>
              <w:top w:val="nil"/>
              <w:left w:val="nil"/>
              <w:bottom w:val="nil"/>
              <w:right w:val="nil"/>
            </w:tcBorders>
            <w:tcMar>
              <w:top w:w="0" w:type="dxa"/>
              <w:left w:w="60" w:type="dxa"/>
              <w:bottom w:w="0" w:type="dxa"/>
              <w:right w:w="60" w:type="dxa"/>
            </w:tcMar>
          </w:tcPr>
          <w:p w14:paraId="03DD4809"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5B2125E8" w14:textId="77777777" w:rsidR="00000000" w:rsidRDefault="00000000">
            <w:pPr>
              <w:keepNext/>
              <w:rPr>
                <w:rFonts w:eastAsia="Times New Roman"/>
                <w:sz w:val="20"/>
              </w:rPr>
            </w:pPr>
            <w:r>
              <w:rPr>
                <w:rFonts w:eastAsia="Times New Roman"/>
                <w:b/>
                <w:sz w:val="22"/>
              </w:rPr>
              <w:t>Screen Text Language</w:t>
            </w:r>
          </w:p>
        </w:tc>
      </w:tr>
      <w:tr w:rsidR="00000000" w14:paraId="21A2A493"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31E3137D"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6F6F732E" w14:textId="77777777" w:rsidR="00000000" w:rsidRDefault="00000000">
            <w:pPr>
              <w:keepNext/>
              <w:rPr>
                <w:rFonts w:eastAsia="Times New Roman"/>
                <w:sz w:val="20"/>
              </w:rPr>
            </w:pPr>
          </w:p>
        </w:tc>
      </w:tr>
      <w:tr w:rsidR="00000000" w14:paraId="716D46D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77904E6D"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61DA02F" w14:textId="77777777" w:rsidR="00000000" w:rsidRPr="00F6364C" w:rsidRDefault="00000000">
            <w:pPr>
              <w:rPr>
                <w:rFonts w:eastAsia="Times New Roman"/>
                <w:sz w:val="20"/>
                <w:lang w:val="en-US"/>
              </w:rPr>
            </w:pPr>
            <w:r w:rsidRPr="00F6364C">
              <w:rPr>
                <w:rFonts w:eastAsia="Times New Roman"/>
                <w:sz w:val="20"/>
                <w:lang w:val="en-US"/>
              </w:rPr>
              <w:t>Screen display English</w:t>
            </w:r>
          </w:p>
          <w:p w14:paraId="69971D30" w14:textId="77777777" w:rsidR="00000000" w:rsidRPr="00F6364C" w:rsidRDefault="00000000">
            <w:pPr>
              <w:rPr>
                <w:rFonts w:eastAsia="Times New Roman"/>
                <w:sz w:val="20"/>
                <w:lang w:val="en-US"/>
              </w:rPr>
            </w:pPr>
            <w:r w:rsidRPr="00F6364C">
              <w:rPr>
                <w:rFonts w:eastAsia="Times New Roman"/>
                <w:sz w:val="20"/>
                <w:lang w:val="en-US"/>
              </w:rPr>
              <w:t>Language on MAPPS Screen: English</w:t>
            </w:r>
          </w:p>
          <w:p w14:paraId="6547ACDA" w14:textId="77777777" w:rsidR="00000000" w:rsidRPr="00F6364C" w:rsidRDefault="00000000">
            <w:pPr>
              <w:rPr>
                <w:rFonts w:eastAsia="Times New Roman"/>
                <w:sz w:val="20"/>
                <w:lang w:val="en-US"/>
              </w:rPr>
            </w:pPr>
            <w:r w:rsidRPr="00F6364C">
              <w:rPr>
                <w:rFonts w:eastAsia="Times New Roman"/>
                <w:sz w:val="20"/>
                <w:lang w:val="en-US"/>
              </w:rPr>
              <w:t>Language on MAPPS Warning Screen: English</w:t>
            </w:r>
          </w:p>
          <w:p w14:paraId="09BF0F0D" w14:textId="77777777" w:rsidR="00000000" w:rsidRPr="00F6364C" w:rsidRDefault="00000000">
            <w:pPr>
              <w:rPr>
                <w:rFonts w:eastAsia="Times New Roman"/>
                <w:sz w:val="20"/>
                <w:lang w:val="en-US"/>
              </w:rPr>
            </w:pPr>
            <w:r w:rsidRPr="00F6364C">
              <w:rPr>
                <w:rFonts w:eastAsia="Times New Roman"/>
                <w:sz w:val="20"/>
                <w:lang w:val="en-US"/>
              </w:rPr>
              <w:t>Language on NC Screen: English</w:t>
            </w:r>
          </w:p>
          <w:p w14:paraId="01B10FC3" w14:textId="77777777" w:rsidR="00000000" w:rsidRPr="00F6364C" w:rsidRDefault="00000000">
            <w:pPr>
              <w:rPr>
                <w:rFonts w:eastAsia="Times New Roman"/>
                <w:sz w:val="20"/>
                <w:lang w:val="en-US"/>
              </w:rPr>
            </w:pPr>
            <w:r w:rsidRPr="00F6364C">
              <w:rPr>
                <w:rFonts w:eastAsia="Times New Roman"/>
                <w:sz w:val="20"/>
                <w:lang w:val="en-US"/>
              </w:rPr>
              <w:t>Language on PC Screen: English</w:t>
            </w:r>
          </w:p>
          <w:p w14:paraId="00B65B80"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6EE0DEB1" w14:textId="77777777" w:rsidR="00000000" w:rsidRDefault="00000000">
            <w:pPr>
              <w:rPr>
                <w:rFonts w:eastAsia="Times New Roman"/>
                <w:sz w:val="20"/>
              </w:rPr>
            </w:pPr>
            <w:r>
              <w:rPr>
                <w:rFonts w:eastAsia="Times New Roman"/>
                <w:color w:val="000000"/>
                <w:sz w:val="20"/>
              </w:rPr>
              <w:t>J-000080*</w:t>
            </w:r>
          </w:p>
        </w:tc>
        <w:tc>
          <w:tcPr>
            <w:tcW w:w="454" w:type="dxa"/>
            <w:tcBorders>
              <w:top w:val="nil"/>
              <w:left w:val="nil"/>
              <w:bottom w:val="nil"/>
              <w:right w:val="nil"/>
            </w:tcBorders>
            <w:tcMar>
              <w:top w:w="0" w:type="dxa"/>
              <w:left w:w="60" w:type="dxa"/>
              <w:bottom w:w="0" w:type="dxa"/>
              <w:right w:w="60" w:type="dxa"/>
            </w:tcMar>
          </w:tcPr>
          <w:p w14:paraId="43CC2F0B"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0B35A4AC"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23FB0EA3" w14:textId="77777777" w:rsidR="00000000" w:rsidRDefault="00000000">
            <w:pPr>
              <w:jc w:val="right"/>
              <w:rPr>
                <w:rFonts w:eastAsia="Times New Roman"/>
                <w:sz w:val="20"/>
              </w:rPr>
            </w:pPr>
            <w:r>
              <w:rPr>
                <w:rFonts w:eastAsia="Times New Roman"/>
                <w:sz w:val="20"/>
              </w:rPr>
              <w:t>0.00</w:t>
            </w:r>
          </w:p>
        </w:tc>
      </w:tr>
      <w:tr w:rsidR="00000000" w14:paraId="6661B7AF"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0844DA0B"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546D8361" w14:textId="77777777" w:rsidR="00000000" w:rsidRDefault="00000000">
            <w:pPr>
              <w:rPr>
                <w:rFonts w:eastAsia="Times New Roman"/>
                <w:sz w:val="20"/>
              </w:rPr>
            </w:pPr>
          </w:p>
        </w:tc>
        <w:tc>
          <w:tcPr>
            <w:tcW w:w="3776" w:type="dxa"/>
            <w:gridSpan w:val="5"/>
            <w:tcBorders>
              <w:top w:val="nil"/>
              <w:left w:val="nil"/>
              <w:bottom w:val="nil"/>
              <w:right w:val="nil"/>
            </w:tcBorders>
            <w:tcMar>
              <w:top w:w="0" w:type="dxa"/>
              <w:left w:w="60" w:type="dxa"/>
              <w:bottom w:w="0" w:type="dxa"/>
              <w:right w:w="60" w:type="dxa"/>
            </w:tcMar>
          </w:tcPr>
          <w:p w14:paraId="0856009A" w14:textId="77777777" w:rsidR="00000000" w:rsidRDefault="00000000">
            <w:pPr>
              <w:keepNext/>
              <w:jc w:val="right"/>
              <w:rPr>
                <w:rFonts w:eastAsia="Times New Roman"/>
                <w:color w:val="000000"/>
                <w:sz w:val="20"/>
              </w:rPr>
            </w:pPr>
          </w:p>
        </w:tc>
      </w:tr>
      <w:tr w:rsidR="00000000" w14:paraId="60F3E661"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4DD0A710"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58A5FFA1" w14:textId="77777777" w:rsidR="00000000" w:rsidRDefault="00000000">
            <w:pPr>
              <w:rPr>
                <w:rFonts w:eastAsia="Times New Roman"/>
                <w:sz w:val="22"/>
              </w:rPr>
            </w:pPr>
            <w:r>
              <w:rPr>
                <w:rFonts w:eastAsia="Times New Roman"/>
                <w:b/>
                <w:sz w:val="22"/>
              </w:rPr>
              <w:t>Price machine and options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734CB620" w14:textId="77777777" w:rsidR="00000000" w:rsidRDefault="00000000">
            <w:pPr>
              <w:jc w:val="right"/>
              <w:rPr>
                <w:rFonts w:eastAsia="Times New Roman"/>
                <w:sz w:val="22"/>
              </w:rPr>
            </w:pPr>
            <w:r>
              <w:rPr>
                <w:rFonts w:eastAsia="Times New Roman"/>
                <w:b/>
                <w:color w:val="000000"/>
                <w:sz w:val="22"/>
              </w:rPr>
              <w:t>503,000.00</w:t>
            </w:r>
          </w:p>
        </w:tc>
      </w:tr>
      <w:tr w:rsidR="00000000" w14:paraId="6770D9BF"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07DA01B7"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5180813A"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49EA6D4E"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41701E01"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053BEFF2" w14:textId="77777777" w:rsidR="00000000" w:rsidRDefault="00000000">
            <w:pPr>
              <w:jc w:val="right"/>
              <w:rPr>
                <w:rFonts w:eastAsia="Times New Roman"/>
                <w:color w:val="000000"/>
                <w:sz w:val="20"/>
              </w:rPr>
            </w:pPr>
          </w:p>
        </w:tc>
      </w:tr>
      <w:tr w:rsidR="00000000" w14:paraId="56728C14" w14:textId="77777777">
        <w:trPr>
          <w:gridAfter w:val="2"/>
          <w:wAfter w:w="486" w:type="dxa"/>
          <w:cantSplit/>
          <w:trHeight w:val="369"/>
        </w:trPr>
        <w:tc>
          <w:tcPr>
            <w:tcW w:w="454" w:type="dxa"/>
            <w:tcBorders>
              <w:top w:val="nil"/>
              <w:left w:val="nil"/>
              <w:bottom w:val="single" w:sz="4" w:space="0" w:color="auto"/>
              <w:right w:val="nil"/>
            </w:tcBorders>
            <w:shd w:val="clear" w:color="auto" w:fill="F5F5F5"/>
            <w:tcMar>
              <w:top w:w="0" w:type="dxa"/>
              <w:left w:w="60" w:type="dxa"/>
              <w:bottom w:w="0" w:type="dxa"/>
              <w:right w:w="60" w:type="dxa"/>
            </w:tcMar>
            <w:vAlign w:val="center"/>
          </w:tcPr>
          <w:p w14:paraId="6F5E757C" w14:textId="77777777" w:rsidR="00000000" w:rsidRDefault="00000000">
            <w:pPr>
              <w:jc w:val="center"/>
              <w:rPr>
                <w:rFonts w:eastAsia="Times New Roman"/>
                <w:color w:val="000000"/>
                <w:sz w:val="20"/>
              </w:rPr>
            </w:pPr>
          </w:p>
        </w:tc>
        <w:tc>
          <w:tcPr>
            <w:tcW w:w="4535" w:type="dxa"/>
            <w:gridSpan w:val="2"/>
            <w:tcBorders>
              <w:top w:val="nil"/>
              <w:left w:val="nil"/>
              <w:bottom w:val="single" w:sz="4" w:space="0" w:color="auto"/>
              <w:right w:val="nil"/>
            </w:tcBorders>
            <w:shd w:val="clear" w:color="auto" w:fill="F5F5F5"/>
            <w:tcMar>
              <w:top w:w="0" w:type="dxa"/>
              <w:left w:w="60" w:type="dxa"/>
              <w:bottom w:w="0" w:type="dxa"/>
              <w:right w:w="60" w:type="dxa"/>
            </w:tcMar>
            <w:vAlign w:val="center"/>
          </w:tcPr>
          <w:p w14:paraId="15CE14FA" w14:textId="77777777" w:rsidR="00000000" w:rsidRDefault="00000000">
            <w:pPr>
              <w:rPr>
                <w:rFonts w:eastAsia="Times New Roman"/>
                <w:color w:val="000000"/>
                <w:sz w:val="20"/>
              </w:rPr>
            </w:pPr>
            <w:r>
              <w:rPr>
                <w:rFonts w:eastAsia="Times New Roman"/>
                <w:b/>
                <w:color w:val="000000"/>
                <w:sz w:val="20"/>
              </w:rPr>
              <w:t>Services</w:t>
            </w:r>
          </w:p>
        </w:tc>
        <w:tc>
          <w:tcPr>
            <w:tcW w:w="1701" w:type="dxa"/>
            <w:gridSpan w:val="3"/>
            <w:tcBorders>
              <w:top w:val="nil"/>
              <w:left w:val="nil"/>
              <w:bottom w:val="single" w:sz="4" w:space="0" w:color="auto"/>
              <w:right w:val="nil"/>
            </w:tcBorders>
            <w:shd w:val="clear" w:color="auto" w:fill="F5F5F5"/>
            <w:tcMar>
              <w:top w:w="0" w:type="dxa"/>
              <w:left w:w="60" w:type="dxa"/>
              <w:bottom w:w="0" w:type="dxa"/>
              <w:right w:w="60" w:type="dxa"/>
            </w:tcMar>
          </w:tcPr>
          <w:p w14:paraId="1E078946" w14:textId="77777777" w:rsidR="00000000" w:rsidRDefault="00000000">
            <w:pPr>
              <w:jc w:val="right"/>
              <w:rPr>
                <w:rFonts w:ascii="SimSun" w:eastAsia="SimSun" w:hAnsi="SimSun"/>
                <w:color w:val="000000"/>
                <w:sz w:val="20"/>
              </w:rPr>
            </w:pPr>
          </w:p>
        </w:tc>
        <w:tc>
          <w:tcPr>
            <w:tcW w:w="1304" w:type="dxa"/>
            <w:tcBorders>
              <w:top w:val="nil"/>
              <w:left w:val="nil"/>
              <w:bottom w:val="single" w:sz="4" w:space="0" w:color="auto"/>
              <w:right w:val="nil"/>
            </w:tcBorders>
            <w:shd w:val="clear" w:color="auto" w:fill="F5F5F5"/>
            <w:tcMar>
              <w:top w:w="0" w:type="dxa"/>
              <w:left w:w="60" w:type="dxa"/>
              <w:bottom w:w="0" w:type="dxa"/>
              <w:right w:w="60" w:type="dxa"/>
            </w:tcMar>
          </w:tcPr>
          <w:p w14:paraId="2229FCBA" w14:textId="77777777" w:rsidR="00000000" w:rsidRDefault="00000000">
            <w:pPr>
              <w:jc w:val="right"/>
              <w:rPr>
                <w:rFonts w:eastAsia="Times New Roman"/>
                <w:color w:val="000000"/>
                <w:sz w:val="20"/>
              </w:rPr>
            </w:pPr>
            <w:r>
              <w:rPr>
                <w:rFonts w:eastAsia="Times New Roman"/>
                <w:color w:val="000000"/>
                <w:sz w:val="22"/>
              </w:rPr>
              <w:t>USD</w:t>
            </w:r>
          </w:p>
        </w:tc>
        <w:tc>
          <w:tcPr>
            <w:tcW w:w="1417" w:type="dxa"/>
            <w:tcBorders>
              <w:top w:val="nil"/>
              <w:left w:val="nil"/>
              <w:bottom w:val="single" w:sz="4" w:space="0" w:color="auto"/>
              <w:right w:val="nil"/>
            </w:tcBorders>
            <w:shd w:val="clear" w:color="auto" w:fill="F5F5F5"/>
            <w:tcMar>
              <w:top w:w="0" w:type="dxa"/>
              <w:left w:w="60" w:type="dxa"/>
              <w:bottom w:w="0" w:type="dxa"/>
              <w:right w:w="60" w:type="dxa"/>
            </w:tcMar>
          </w:tcPr>
          <w:p w14:paraId="3FD12B2F" w14:textId="77777777" w:rsidR="00000000" w:rsidRDefault="00000000">
            <w:pPr>
              <w:jc w:val="right"/>
              <w:rPr>
                <w:rFonts w:eastAsia="Times New Roman"/>
                <w:color w:val="000000"/>
                <w:sz w:val="20"/>
              </w:rPr>
            </w:pPr>
            <w:r>
              <w:rPr>
                <w:rFonts w:eastAsia="Times New Roman"/>
                <w:color w:val="000000"/>
                <w:sz w:val="22"/>
              </w:rPr>
              <w:t>USD</w:t>
            </w:r>
            <w:r>
              <w:rPr>
                <w:rFonts w:eastAsia="Times New Roman"/>
                <w:color w:val="000000"/>
                <w:sz w:val="20"/>
              </w:rPr>
              <w:t xml:space="preserve"> </w:t>
            </w:r>
          </w:p>
        </w:tc>
      </w:tr>
      <w:tr w:rsidR="00000000" w14:paraId="1097DB03" w14:textId="77777777">
        <w:trPr>
          <w:gridAfter w:val="2"/>
          <w:wAfter w:w="486" w:type="dxa"/>
          <w:cantSplit/>
          <w:trHeight w:val="283"/>
        </w:trPr>
        <w:tc>
          <w:tcPr>
            <w:tcW w:w="454" w:type="dxa"/>
            <w:tcBorders>
              <w:top w:val="nil"/>
              <w:left w:val="nil"/>
              <w:bottom w:val="nil"/>
              <w:right w:val="nil"/>
            </w:tcBorders>
            <w:shd w:val="clear" w:color="auto" w:fill="FFFFFF"/>
            <w:tcMar>
              <w:top w:w="0" w:type="dxa"/>
              <w:left w:w="60" w:type="dxa"/>
              <w:bottom w:w="0" w:type="dxa"/>
              <w:right w:w="60" w:type="dxa"/>
            </w:tcMar>
            <w:vAlign w:val="center"/>
          </w:tcPr>
          <w:p w14:paraId="0374CB96" w14:textId="77777777" w:rsidR="00000000" w:rsidRDefault="00000000">
            <w:pPr>
              <w:jc w:val="center"/>
              <w:rPr>
                <w:rFonts w:eastAsia="Times New Roman"/>
                <w:color w:val="000000"/>
                <w:sz w:val="20"/>
              </w:rPr>
            </w:pPr>
          </w:p>
        </w:tc>
        <w:tc>
          <w:tcPr>
            <w:tcW w:w="4535" w:type="dxa"/>
            <w:gridSpan w:val="2"/>
            <w:tcBorders>
              <w:top w:val="nil"/>
              <w:left w:val="nil"/>
              <w:bottom w:val="nil"/>
              <w:right w:val="nil"/>
            </w:tcBorders>
            <w:shd w:val="clear" w:color="auto" w:fill="FFFFFF"/>
            <w:tcMar>
              <w:top w:w="0" w:type="dxa"/>
              <w:left w:w="60" w:type="dxa"/>
              <w:bottom w:w="0" w:type="dxa"/>
              <w:right w:w="60" w:type="dxa"/>
            </w:tcMar>
            <w:vAlign w:val="center"/>
          </w:tcPr>
          <w:p w14:paraId="32B2F7AF" w14:textId="77777777" w:rsidR="00000000" w:rsidRDefault="00000000">
            <w:pPr>
              <w:rPr>
                <w:rFonts w:eastAsia="Times New Roman"/>
                <w:color w:val="000000"/>
                <w:sz w:val="20"/>
              </w:rPr>
            </w:pPr>
          </w:p>
        </w:tc>
        <w:tc>
          <w:tcPr>
            <w:tcW w:w="1701" w:type="dxa"/>
            <w:gridSpan w:val="3"/>
            <w:tcBorders>
              <w:top w:val="nil"/>
              <w:left w:val="nil"/>
              <w:bottom w:val="nil"/>
              <w:right w:val="nil"/>
            </w:tcBorders>
            <w:shd w:val="clear" w:color="auto" w:fill="FFFFFF"/>
            <w:tcMar>
              <w:top w:w="0" w:type="dxa"/>
              <w:left w:w="60" w:type="dxa"/>
              <w:bottom w:w="0" w:type="dxa"/>
              <w:right w:w="60" w:type="dxa"/>
            </w:tcMar>
          </w:tcPr>
          <w:p w14:paraId="16D4C546" w14:textId="77777777" w:rsidR="00000000" w:rsidRDefault="00000000">
            <w:pPr>
              <w:jc w:val="right"/>
              <w:rPr>
                <w:rFonts w:ascii="SimSun" w:eastAsia="SimSun" w:hAnsi="SimSun"/>
                <w:color w:val="000000"/>
                <w:sz w:val="20"/>
              </w:rPr>
            </w:pPr>
          </w:p>
        </w:tc>
        <w:tc>
          <w:tcPr>
            <w:tcW w:w="1304" w:type="dxa"/>
            <w:tcBorders>
              <w:top w:val="nil"/>
              <w:left w:val="nil"/>
              <w:bottom w:val="nil"/>
              <w:right w:val="nil"/>
            </w:tcBorders>
            <w:shd w:val="clear" w:color="auto" w:fill="FFFFFF"/>
            <w:tcMar>
              <w:top w:w="0" w:type="dxa"/>
              <w:left w:w="60" w:type="dxa"/>
              <w:bottom w:w="0" w:type="dxa"/>
              <w:right w:w="60" w:type="dxa"/>
            </w:tcMar>
          </w:tcPr>
          <w:p w14:paraId="7BA0D9F4" w14:textId="77777777" w:rsidR="00000000" w:rsidRDefault="00000000">
            <w:pPr>
              <w:jc w:val="right"/>
              <w:rPr>
                <w:rFonts w:eastAsia="Times New Roman"/>
                <w:color w:val="000000"/>
                <w:sz w:val="20"/>
              </w:rPr>
            </w:pPr>
          </w:p>
        </w:tc>
        <w:tc>
          <w:tcPr>
            <w:tcW w:w="1417" w:type="dxa"/>
            <w:tcBorders>
              <w:top w:val="nil"/>
              <w:left w:val="nil"/>
              <w:bottom w:val="nil"/>
              <w:right w:val="nil"/>
            </w:tcBorders>
            <w:shd w:val="clear" w:color="auto" w:fill="FFFFFF"/>
            <w:tcMar>
              <w:top w:w="0" w:type="dxa"/>
              <w:left w:w="60" w:type="dxa"/>
              <w:bottom w:w="0" w:type="dxa"/>
              <w:right w:w="60" w:type="dxa"/>
            </w:tcMar>
          </w:tcPr>
          <w:p w14:paraId="64D66970" w14:textId="77777777" w:rsidR="00000000" w:rsidRDefault="00000000">
            <w:pPr>
              <w:jc w:val="right"/>
              <w:rPr>
                <w:rFonts w:eastAsia="Times New Roman"/>
                <w:color w:val="000000"/>
                <w:sz w:val="20"/>
              </w:rPr>
            </w:pPr>
          </w:p>
        </w:tc>
      </w:tr>
      <w:tr w:rsidR="00000000" w:rsidRPr="00F6364C" w14:paraId="5ECC0DF4" w14:textId="77777777">
        <w:trPr>
          <w:cantSplit/>
        </w:trPr>
        <w:tc>
          <w:tcPr>
            <w:tcW w:w="454" w:type="dxa"/>
            <w:tcBorders>
              <w:top w:val="nil"/>
              <w:left w:val="nil"/>
              <w:bottom w:val="nil"/>
              <w:right w:val="nil"/>
            </w:tcBorders>
            <w:tcMar>
              <w:top w:w="0" w:type="dxa"/>
              <w:left w:w="60" w:type="dxa"/>
              <w:bottom w:w="0" w:type="dxa"/>
              <w:right w:w="60" w:type="dxa"/>
            </w:tcMar>
          </w:tcPr>
          <w:p w14:paraId="2CB9B617" w14:textId="77777777" w:rsidR="00000000" w:rsidRDefault="00000000">
            <w:pPr>
              <w:keepNext/>
              <w:jc w:val="center"/>
              <w:rPr>
                <w:rFonts w:eastAsia="Times New Roman"/>
                <w:b/>
                <w:sz w:val="22"/>
              </w:rPr>
            </w:pPr>
          </w:p>
        </w:tc>
        <w:tc>
          <w:tcPr>
            <w:tcW w:w="9443" w:type="dxa"/>
            <w:gridSpan w:val="9"/>
            <w:tcBorders>
              <w:top w:val="nil"/>
              <w:left w:val="nil"/>
              <w:bottom w:val="nil"/>
              <w:right w:val="nil"/>
            </w:tcBorders>
            <w:tcMar>
              <w:top w:w="0" w:type="dxa"/>
              <w:left w:w="60" w:type="dxa"/>
              <w:bottom w:w="0" w:type="dxa"/>
              <w:right w:w="60" w:type="dxa"/>
            </w:tcMar>
          </w:tcPr>
          <w:p w14:paraId="6B8B6C71" w14:textId="77777777" w:rsidR="00000000" w:rsidRPr="00F6364C" w:rsidRDefault="00000000">
            <w:pPr>
              <w:keepNext/>
              <w:rPr>
                <w:rFonts w:eastAsia="Times New Roman"/>
                <w:sz w:val="20"/>
                <w:lang w:val="en-US"/>
              </w:rPr>
            </w:pPr>
            <w:r w:rsidRPr="00F6364C">
              <w:rPr>
                <w:rFonts w:eastAsia="Times New Roman"/>
                <w:b/>
                <w:sz w:val="22"/>
                <w:lang w:val="en-US"/>
              </w:rPr>
              <w:t>Options for MAPPS / SIEMENS / CELOS Control*</w:t>
            </w:r>
          </w:p>
        </w:tc>
      </w:tr>
      <w:tr w:rsidR="00000000" w:rsidRPr="00F6364C" w14:paraId="5AF95C96"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554040DA" w14:textId="77777777" w:rsidR="00000000" w:rsidRPr="00F6364C" w:rsidRDefault="00000000">
            <w:pPr>
              <w:keepNext/>
              <w:rPr>
                <w:rFonts w:eastAsia="Times New Roman"/>
                <w:sz w:val="20"/>
                <w:lang w:val="en-US"/>
              </w:rPr>
            </w:pPr>
          </w:p>
        </w:tc>
        <w:tc>
          <w:tcPr>
            <w:tcW w:w="9443" w:type="dxa"/>
            <w:gridSpan w:val="9"/>
            <w:tcBorders>
              <w:top w:val="nil"/>
              <w:left w:val="nil"/>
              <w:bottom w:val="nil"/>
              <w:right w:val="nil"/>
            </w:tcBorders>
            <w:tcMar>
              <w:top w:w="0" w:type="dxa"/>
              <w:left w:w="60" w:type="dxa"/>
              <w:bottom w:w="0" w:type="dxa"/>
              <w:right w:w="60" w:type="dxa"/>
            </w:tcMar>
          </w:tcPr>
          <w:p w14:paraId="1D04C4AA" w14:textId="77777777" w:rsidR="00000000" w:rsidRPr="00F6364C" w:rsidRDefault="00000000">
            <w:pPr>
              <w:keepNext/>
              <w:rPr>
                <w:rFonts w:eastAsia="Times New Roman"/>
                <w:sz w:val="20"/>
                <w:lang w:val="en-US"/>
              </w:rPr>
            </w:pPr>
          </w:p>
        </w:tc>
      </w:tr>
      <w:tr w:rsidR="00000000" w14:paraId="72F6E97F"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2B61D47D" w14:textId="77777777" w:rsidR="00000000" w:rsidRPr="00F6364C" w:rsidRDefault="00000000">
            <w:pPr>
              <w:jc w:val="right"/>
              <w:rPr>
                <w:rFonts w:eastAsia="Times New Roman"/>
                <w:color w:val="000000"/>
                <w:sz w:val="20"/>
                <w:lang w:val="en-US"/>
              </w:rPr>
            </w:pPr>
          </w:p>
        </w:tc>
        <w:tc>
          <w:tcPr>
            <w:tcW w:w="4535" w:type="dxa"/>
            <w:gridSpan w:val="2"/>
            <w:tcBorders>
              <w:top w:val="nil"/>
              <w:left w:val="nil"/>
              <w:bottom w:val="nil"/>
              <w:right w:val="nil"/>
            </w:tcBorders>
            <w:tcMar>
              <w:top w:w="0" w:type="dxa"/>
              <w:left w:w="60" w:type="dxa"/>
              <w:bottom w:w="0" w:type="dxa"/>
              <w:right w:w="60" w:type="dxa"/>
            </w:tcMar>
          </w:tcPr>
          <w:p w14:paraId="63218BC3" w14:textId="77777777" w:rsidR="00000000" w:rsidRPr="00F6364C" w:rsidRDefault="00000000">
            <w:pPr>
              <w:rPr>
                <w:rFonts w:eastAsia="Times New Roman"/>
                <w:sz w:val="20"/>
                <w:lang w:val="en-US"/>
              </w:rPr>
            </w:pPr>
            <w:proofErr w:type="spellStart"/>
            <w:r w:rsidRPr="00F6364C">
              <w:rPr>
                <w:rFonts w:eastAsia="Times New Roman"/>
                <w:sz w:val="20"/>
                <w:lang w:val="en-US"/>
              </w:rPr>
              <w:t>IoTconnector</w:t>
            </w:r>
            <w:proofErr w:type="spellEnd"/>
          </w:p>
          <w:p w14:paraId="18FB9534" w14:textId="77777777" w:rsidR="00000000" w:rsidRPr="00F6364C" w:rsidRDefault="00000000">
            <w:pPr>
              <w:rPr>
                <w:rFonts w:eastAsia="Times New Roman"/>
                <w:sz w:val="20"/>
                <w:lang w:val="en-US"/>
              </w:rPr>
            </w:pPr>
            <w:r w:rsidRPr="00F6364C">
              <w:rPr>
                <w:rFonts w:eastAsia="Times New Roman"/>
                <w:sz w:val="20"/>
                <w:lang w:val="en-US"/>
              </w:rPr>
              <w:t xml:space="preserve">The </w:t>
            </w:r>
            <w:proofErr w:type="spellStart"/>
            <w:r w:rsidRPr="00F6364C">
              <w:rPr>
                <w:rFonts w:eastAsia="Times New Roman"/>
                <w:sz w:val="20"/>
                <w:lang w:val="en-US"/>
              </w:rPr>
              <w:t>IoTconnector</w:t>
            </w:r>
            <w:proofErr w:type="spellEnd"/>
            <w:r w:rsidRPr="00F6364C">
              <w:rPr>
                <w:rFonts w:eastAsia="Times New Roman"/>
                <w:sz w:val="20"/>
                <w:lang w:val="en-US"/>
              </w:rPr>
              <w:t xml:space="preserve"> allows the use of online services of DMG MORI (e.g. </w:t>
            </w:r>
            <w:proofErr w:type="spellStart"/>
            <w:r w:rsidRPr="00F6364C">
              <w:rPr>
                <w:rFonts w:eastAsia="Times New Roman"/>
                <w:sz w:val="20"/>
                <w:lang w:val="en-US"/>
              </w:rPr>
              <w:t>NETservice</w:t>
            </w:r>
            <w:proofErr w:type="spellEnd"/>
            <w:r w:rsidRPr="00F6364C">
              <w:rPr>
                <w:rFonts w:eastAsia="Times New Roman"/>
                <w:sz w:val="20"/>
                <w:lang w:val="en-US"/>
              </w:rPr>
              <w:t>)</w:t>
            </w:r>
          </w:p>
          <w:p w14:paraId="0697ABCF" w14:textId="77777777" w:rsidR="00000000" w:rsidRPr="00F6364C" w:rsidRDefault="00000000">
            <w:pPr>
              <w:rPr>
                <w:rFonts w:eastAsia="Times New Roman"/>
                <w:sz w:val="20"/>
                <w:lang w:val="en-US"/>
              </w:rPr>
            </w:pPr>
          </w:p>
        </w:tc>
        <w:tc>
          <w:tcPr>
            <w:tcW w:w="1247" w:type="dxa"/>
            <w:gridSpan w:val="2"/>
            <w:tcBorders>
              <w:top w:val="nil"/>
              <w:left w:val="nil"/>
              <w:bottom w:val="nil"/>
              <w:right w:val="nil"/>
            </w:tcBorders>
            <w:tcMar>
              <w:top w:w="0" w:type="dxa"/>
              <w:left w:w="60" w:type="dxa"/>
              <w:bottom w:w="0" w:type="dxa"/>
              <w:right w:w="60" w:type="dxa"/>
            </w:tcMar>
          </w:tcPr>
          <w:p w14:paraId="03A6D55B" w14:textId="77777777" w:rsidR="00000000" w:rsidRDefault="00000000">
            <w:pPr>
              <w:rPr>
                <w:rFonts w:eastAsia="Times New Roman"/>
                <w:sz w:val="20"/>
              </w:rPr>
            </w:pPr>
            <w:r>
              <w:rPr>
                <w:rFonts w:eastAsia="Times New Roman"/>
                <w:color w:val="000000"/>
                <w:sz w:val="20"/>
              </w:rPr>
              <w:t>J-011731*</w:t>
            </w:r>
          </w:p>
        </w:tc>
        <w:tc>
          <w:tcPr>
            <w:tcW w:w="454" w:type="dxa"/>
            <w:tcBorders>
              <w:top w:val="nil"/>
              <w:left w:val="nil"/>
              <w:bottom w:val="nil"/>
              <w:right w:val="nil"/>
            </w:tcBorders>
            <w:tcMar>
              <w:top w:w="0" w:type="dxa"/>
              <w:left w:w="60" w:type="dxa"/>
              <w:bottom w:w="0" w:type="dxa"/>
              <w:right w:w="60" w:type="dxa"/>
            </w:tcMar>
          </w:tcPr>
          <w:p w14:paraId="3253BD88" w14:textId="77777777" w:rsidR="00000000" w:rsidRDefault="00000000">
            <w:pPr>
              <w:jc w:val="right"/>
              <w:rPr>
                <w:rFonts w:eastAsia="Times New Roman"/>
                <w:sz w:val="20"/>
              </w:rPr>
            </w:pPr>
            <w:r>
              <w:rPr>
                <w:rFonts w:eastAsia="Times New Roman"/>
                <w:sz w:val="20"/>
              </w:rPr>
              <w:t>1</w:t>
            </w:r>
          </w:p>
        </w:tc>
        <w:tc>
          <w:tcPr>
            <w:tcW w:w="1304" w:type="dxa"/>
            <w:tcBorders>
              <w:top w:val="nil"/>
              <w:left w:val="nil"/>
              <w:bottom w:val="nil"/>
              <w:right w:val="nil"/>
            </w:tcBorders>
            <w:tcMar>
              <w:top w:w="0" w:type="dxa"/>
              <w:left w:w="60" w:type="dxa"/>
              <w:bottom w:w="0" w:type="dxa"/>
              <w:right w:w="60" w:type="dxa"/>
            </w:tcMar>
          </w:tcPr>
          <w:p w14:paraId="519ACA18" w14:textId="77777777" w:rsidR="00000000" w:rsidRDefault="00000000">
            <w:pPr>
              <w:jc w:val="right"/>
              <w:rPr>
                <w:rFonts w:eastAsia="Times New Roman"/>
                <w:sz w:val="20"/>
              </w:rPr>
            </w:pPr>
          </w:p>
        </w:tc>
        <w:tc>
          <w:tcPr>
            <w:tcW w:w="1417" w:type="dxa"/>
            <w:tcBorders>
              <w:top w:val="nil"/>
              <w:left w:val="nil"/>
              <w:bottom w:val="nil"/>
              <w:right w:val="nil"/>
            </w:tcBorders>
            <w:tcMar>
              <w:top w:w="0" w:type="dxa"/>
              <w:left w:w="60" w:type="dxa"/>
              <w:bottom w:w="0" w:type="dxa"/>
              <w:right w:w="60" w:type="dxa"/>
            </w:tcMar>
          </w:tcPr>
          <w:p w14:paraId="3A47E3B2" w14:textId="77777777" w:rsidR="00000000" w:rsidRDefault="00000000">
            <w:pPr>
              <w:jc w:val="right"/>
              <w:rPr>
                <w:rFonts w:eastAsia="Times New Roman"/>
                <w:sz w:val="20"/>
              </w:rPr>
            </w:pPr>
            <w:r>
              <w:rPr>
                <w:rFonts w:eastAsia="Times New Roman"/>
                <w:sz w:val="20"/>
              </w:rPr>
              <w:t>0.00</w:t>
            </w:r>
          </w:p>
        </w:tc>
      </w:tr>
      <w:tr w:rsidR="00000000" w14:paraId="17CB30DB" w14:textId="77777777">
        <w:trPr>
          <w:cantSplit/>
        </w:trPr>
        <w:tc>
          <w:tcPr>
            <w:tcW w:w="454" w:type="dxa"/>
            <w:tcBorders>
              <w:top w:val="nil"/>
              <w:left w:val="nil"/>
              <w:bottom w:val="nil"/>
              <w:right w:val="nil"/>
            </w:tcBorders>
            <w:tcMar>
              <w:top w:w="0" w:type="dxa"/>
              <w:left w:w="60" w:type="dxa"/>
              <w:bottom w:w="0" w:type="dxa"/>
              <w:right w:w="60" w:type="dxa"/>
            </w:tcMar>
          </w:tcPr>
          <w:p w14:paraId="05689212" w14:textId="77777777" w:rsidR="00000000" w:rsidRDefault="00000000">
            <w:pPr>
              <w:keepNext/>
              <w:jc w:val="center"/>
              <w:rPr>
                <w:rFonts w:eastAsia="Times New Roman"/>
                <w:b/>
                <w:color w:val="000000"/>
                <w:sz w:val="22"/>
              </w:rPr>
            </w:pPr>
          </w:p>
        </w:tc>
        <w:tc>
          <w:tcPr>
            <w:tcW w:w="9443" w:type="dxa"/>
            <w:gridSpan w:val="9"/>
            <w:tcBorders>
              <w:top w:val="nil"/>
              <w:left w:val="nil"/>
              <w:bottom w:val="nil"/>
              <w:right w:val="nil"/>
            </w:tcBorders>
            <w:tcMar>
              <w:top w:w="0" w:type="dxa"/>
              <w:left w:w="60" w:type="dxa"/>
              <w:bottom w:w="0" w:type="dxa"/>
              <w:right w:w="60" w:type="dxa"/>
            </w:tcMar>
          </w:tcPr>
          <w:p w14:paraId="17B8636E" w14:textId="77777777" w:rsidR="00000000" w:rsidRDefault="00000000">
            <w:pPr>
              <w:keepNext/>
              <w:rPr>
                <w:rFonts w:eastAsia="Times New Roman"/>
                <w:sz w:val="20"/>
              </w:rPr>
            </w:pPr>
            <w:r>
              <w:rPr>
                <w:rFonts w:eastAsia="Times New Roman"/>
                <w:b/>
                <w:color w:val="000000"/>
                <w:sz w:val="22"/>
              </w:rPr>
              <w:t>Special constructions services</w:t>
            </w:r>
          </w:p>
        </w:tc>
      </w:tr>
      <w:tr w:rsidR="00000000" w14:paraId="3BEC07F9"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691DF662"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3D81E99D" w14:textId="77777777" w:rsidR="00000000" w:rsidRDefault="00000000">
            <w:pPr>
              <w:keepNext/>
              <w:rPr>
                <w:rFonts w:eastAsia="Times New Roman"/>
                <w:sz w:val="20"/>
              </w:rPr>
            </w:pPr>
          </w:p>
        </w:tc>
      </w:tr>
      <w:tr w:rsidR="00000000" w14:paraId="76CAFA40"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68FAB06C"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744F1EAF" w14:textId="77777777" w:rsidR="00000000" w:rsidRDefault="00000000">
            <w:pPr>
              <w:rPr>
                <w:rFonts w:eastAsia="Times New Roman"/>
                <w:color w:val="000000"/>
                <w:sz w:val="20"/>
              </w:rPr>
            </w:pPr>
            <w:r>
              <w:rPr>
                <w:rFonts w:eastAsia="Times New Roman"/>
                <w:color w:val="000000"/>
                <w:sz w:val="20"/>
              </w:rPr>
              <w:t>DMFS FFP Costing</w:t>
            </w:r>
          </w:p>
          <w:p w14:paraId="1A591EA8"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67F9C8E7" w14:textId="77777777" w:rsidR="00000000" w:rsidRDefault="00000000">
            <w:pPr>
              <w:rPr>
                <w:rFonts w:eastAsia="Times New Roman"/>
                <w:color w:val="000000"/>
                <w:sz w:val="20"/>
              </w:rPr>
            </w:pPr>
            <w:r>
              <w:rPr>
                <w:rFonts w:eastAsia="Times New Roman"/>
                <w:color w:val="000000"/>
                <w:sz w:val="20"/>
              </w:rPr>
              <w:t>SK001</w:t>
            </w:r>
          </w:p>
        </w:tc>
        <w:tc>
          <w:tcPr>
            <w:tcW w:w="454" w:type="dxa"/>
            <w:tcBorders>
              <w:top w:val="nil"/>
              <w:left w:val="nil"/>
              <w:bottom w:val="nil"/>
              <w:right w:val="nil"/>
            </w:tcBorders>
            <w:tcMar>
              <w:top w:w="0" w:type="dxa"/>
              <w:left w:w="60" w:type="dxa"/>
              <w:bottom w:w="0" w:type="dxa"/>
              <w:right w:w="60" w:type="dxa"/>
            </w:tcMar>
          </w:tcPr>
          <w:p w14:paraId="749D36C2"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4E4A9F72" w14:textId="77777777" w:rsidR="00000000" w:rsidRDefault="00000000">
            <w:pPr>
              <w:jc w:val="right"/>
              <w:rPr>
                <w:rFonts w:eastAsia="Times New Roman"/>
                <w:color w:val="000000"/>
                <w:sz w:val="20"/>
              </w:rPr>
            </w:pPr>
          </w:p>
          <w:p w14:paraId="1FD3B2B4"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177B7883" w14:textId="77777777" w:rsidR="00000000" w:rsidRDefault="00000000">
            <w:pPr>
              <w:jc w:val="right"/>
              <w:rPr>
                <w:rFonts w:eastAsia="Times New Roman"/>
                <w:color w:val="000000"/>
                <w:sz w:val="20"/>
              </w:rPr>
            </w:pPr>
            <w:r>
              <w:rPr>
                <w:rFonts w:eastAsia="Times New Roman"/>
                <w:color w:val="000000"/>
                <w:sz w:val="20"/>
              </w:rPr>
              <w:t>32,051.00</w:t>
            </w:r>
          </w:p>
        </w:tc>
      </w:tr>
      <w:tr w:rsidR="00000000" w14:paraId="461241B7" w14:textId="77777777">
        <w:trPr>
          <w:gridAfter w:val="2"/>
          <w:wAfter w:w="486" w:type="dxa"/>
        </w:trPr>
        <w:tc>
          <w:tcPr>
            <w:tcW w:w="454" w:type="dxa"/>
            <w:tcBorders>
              <w:top w:val="nil"/>
              <w:left w:val="nil"/>
              <w:bottom w:val="nil"/>
              <w:right w:val="nil"/>
            </w:tcBorders>
            <w:tcMar>
              <w:top w:w="0" w:type="dxa"/>
              <w:left w:w="60" w:type="dxa"/>
              <w:bottom w:w="0" w:type="dxa"/>
              <w:right w:w="60" w:type="dxa"/>
            </w:tcMar>
          </w:tcPr>
          <w:p w14:paraId="63EF6016" w14:textId="77777777" w:rsidR="00000000" w:rsidRDefault="00000000">
            <w:pPr>
              <w:jc w:val="right"/>
              <w:rPr>
                <w:rFonts w:eastAsia="Times New Roman"/>
                <w:sz w:val="20"/>
              </w:rPr>
            </w:pPr>
          </w:p>
        </w:tc>
        <w:tc>
          <w:tcPr>
            <w:tcW w:w="4535" w:type="dxa"/>
            <w:gridSpan w:val="2"/>
            <w:tcBorders>
              <w:top w:val="nil"/>
              <w:left w:val="nil"/>
              <w:bottom w:val="nil"/>
              <w:right w:val="nil"/>
            </w:tcBorders>
            <w:tcMar>
              <w:top w:w="0" w:type="dxa"/>
              <w:left w:w="60" w:type="dxa"/>
              <w:bottom w:w="0" w:type="dxa"/>
              <w:right w:w="60" w:type="dxa"/>
            </w:tcMar>
          </w:tcPr>
          <w:p w14:paraId="71460920" w14:textId="77777777" w:rsidR="00000000" w:rsidRDefault="00000000">
            <w:pPr>
              <w:rPr>
                <w:rFonts w:eastAsia="Times New Roman"/>
                <w:color w:val="000000"/>
                <w:sz w:val="20"/>
              </w:rPr>
            </w:pPr>
            <w:r>
              <w:rPr>
                <w:rFonts w:eastAsia="Times New Roman"/>
                <w:color w:val="000000"/>
                <w:sz w:val="20"/>
              </w:rPr>
              <w:t>DMFS Price Federal Compliance</w:t>
            </w:r>
          </w:p>
          <w:p w14:paraId="26D9085D" w14:textId="77777777" w:rsidR="00000000" w:rsidRDefault="00000000">
            <w:pPr>
              <w:rPr>
                <w:rFonts w:eastAsia="Times New Roman"/>
                <w:sz w:val="20"/>
              </w:rPr>
            </w:pPr>
          </w:p>
        </w:tc>
        <w:tc>
          <w:tcPr>
            <w:tcW w:w="1247" w:type="dxa"/>
            <w:gridSpan w:val="2"/>
            <w:tcBorders>
              <w:top w:val="nil"/>
              <w:left w:val="nil"/>
              <w:bottom w:val="nil"/>
              <w:right w:val="nil"/>
            </w:tcBorders>
            <w:tcMar>
              <w:top w:w="0" w:type="dxa"/>
              <w:left w:w="60" w:type="dxa"/>
              <w:bottom w:w="0" w:type="dxa"/>
              <w:right w:w="60" w:type="dxa"/>
            </w:tcMar>
          </w:tcPr>
          <w:p w14:paraId="6F229573" w14:textId="77777777" w:rsidR="00000000" w:rsidRDefault="00000000">
            <w:pPr>
              <w:rPr>
                <w:rFonts w:eastAsia="Times New Roman"/>
                <w:color w:val="000000"/>
                <w:sz w:val="20"/>
              </w:rPr>
            </w:pPr>
            <w:r>
              <w:rPr>
                <w:rFonts w:eastAsia="Times New Roman"/>
                <w:color w:val="000000"/>
                <w:sz w:val="20"/>
              </w:rPr>
              <w:t>SK002</w:t>
            </w:r>
          </w:p>
        </w:tc>
        <w:tc>
          <w:tcPr>
            <w:tcW w:w="454" w:type="dxa"/>
            <w:tcBorders>
              <w:top w:val="nil"/>
              <w:left w:val="nil"/>
              <w:bottom w:val="nil"/>
              <w:right w:val="nil"/>
            </w:tcBorders>
            <w:tcMar>
              <w:top w:w="0" w:type="dxa"/>
              <w:left w:w="60" w:type="dxa"/>
              <w:bottom w:w="0" w:type="dxa"/>
              <w:right w:w="60" w:type="dxa"/>
            </w:tcMar>
          </w:tcPr>
          <w:p w14:paraId="1CCC496D"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64299CC2" w14:textId="77777777" w:rsidR="00000000" w:rsidRDefault="00000000">
            <w:pPr>
              <w:jc w:val="right"/>
              <w:rPr>
                <w:rFonts w:eastAsia="Times New Roman"/>
                <w:color w:val="000000"/>
                <w:sz w:val="20"/>
              </w:rPr>
            </w:pPr>
          </w:p>
          <w:p w14:paraId="2B6FA73A"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756F335C" w14:textId="77777777" w:rsidR="00000000" w:rsidRDefault="00000000">
            <w:pPr>
              <w:jc w:val="right"/>
              <w:rPr>
                <w:rFonts w:eastAsia="Times New Roman"/>
                <w:color w:val="000000"/>
                <w:sz w:val="20"/>
              </w:rPr>
            </w:pPr>
            <w:r>
              <w:rPr>
                <w:rFonts w:eastAsia="Times New Roman"/>
                <w:color w:val="000000"/>
                <w:sz w:val="20"/>
              </w:rPr>
              <w:t>21,368.00</w:t>
            </w:r>
          </w:p>
        </w:tc>
      </w:tr>
      <w:tr w:rsidR="00000000" w14:paraId="6713765F" w14:textId="77777777">
        <w:trPr>
          <w:cantSplit/>
        </w:trPr>
        <w:tc>
          <w:tcPr>
            <w:tcW w:w="454" w:type="dxa"/>
            <w:tcBorders>
              <w:top w:val="nil"/>
              <w:left w:val="nil"/>
              <w:bottom w:val="nil"/>
              <w:right w:val="nil"/>
            </w:tcBorders>
            <w:tcMar>
              <w:top w:w="0" w:type="dxa"/>
              <w:left w:w="60" w:type="dxa"/>
              <w:bottom w:w="0" w:type="dxa"/>
              <w:right w:w="60" w:type="dxa"/>
            </w:tcMar>
          </w:tcPr>
          <w:p w14:paraId="456FD588" w14:textId="77777777" w:rsidR="00000000" w:rsidRDefault="00000000">
            <w:pPr>
              <w:keepNext/>
              <w:jc w:val="center"/>
              <w:rPr>
                <w:rFonts w:eastAsia="Times New Roman"/>
                <w:b/>
                <w:color w:val="000000"/>
                <w:sz w:val="22"/>
              </w:rPr>
            </w:pPr>
          </w:p>
        </w:tc>
        <w:tc>
          <w:tcPr>
            <w:tcW w:w="9443" w:type="dxa"/>
            <w:gridSpan w:val="9"/>
            <w:tcBorders>
              <w:top w:val="nil"/>
              <w:left w:val="nil"/>
              <w:bottom w:val="nil"/>
              <w:right w:val="nil"/>
            </w:tcBorders>
            <w:tcMar>
              <w:top w:w="0" w:type="dxa"/>
              <w:left w:w="60" w:type="dxa"/>
              <w:bottom w:w="0" w:type="dxa"/>
              <w:right w:w="60" w:type="dxa"/>
            </w:tcMar>
          </w:tcPr>
          <w:p w14:paraId="6E5FAA41" w14:textId="77777777" w:rsidR="00000000" w:rsidRDefault="00000000">
            <w:pPr>
              <w:keepNext/>
              <w:rPr>
                <w:rFonts w:eastAsia="Times New Roman"/>
                <w:sz w:val="20"/>
              </w:rPr>
            </w:pPr>
            <w:r>
              <w:rPr>
                <w:rFonts w:eastAsia="Times New Roman"/>
                <w:b/>
                <w:color w:val="000000"/>
                <w:sz w:val="22"/>
              </w:rPr>
              <w:t>Sales company services</w:t>
            </w:r>
          </w:p>
        </w:tc>
      </w:tr>
      <w:tr w:rsidR="00000000" w14:paraId="0963F307" w14:textId="77777777">
        <w:trPr>
          <w:cantSplit/>
          <w:trHeight w:hRule="exact" w:val="113"/>
        </w:trPr>
        <w:tc>
          <w:tcPr>
            <w:tcW w:w="454" w:type="dxa"/>
            <w:tcBorders>
              <w:top w:val="nil"/>
              <w:left w:val="nil"/>
              <w:bottom w:val="nil"/>
              <w:right w:val="nil"/>
            </w:tcBorders>
            <w:tcMar>
              <w:top w:w="0" w:type="dxa"/>
              <w:left w:w="60" w:type="dxa"/>
              <w:bottom w:w="0" w:type="dxa"/>
              <w:right w:w="60" w:type="dxa"/>
            </w:tcMar>
          </w:tcPr>
          <w:p w14:paraId="70B116F7" w14:textId="77777777" w:rsidR="00000000" w:rsidRDefault="00000000">
            <w:pPr>
              <w:keepNext/>
              <w:rPr>
                <w:rFonts w:eastAsia="Times New Roman"/>
                <w:sz w:val="20"/>
              </w:rPr>
            </w:pPr>
          </w:p>
        </w:tc>
        <w:tc>
          <w:tcPr>
            <w:tcW w:w="9443" w:type="dxa"/>
            <w:gridSpan w:val="9"/>
            <w:tcBorders>
              <w:top w:val="nil"/>
              <w:left w:val="nil"/>
              <w:bottom w:val="nil"/>
              <w:right w:val="nil"/>
            </w:tcBorders>
            <w:tcMar>
              <w:top w:w="0" w:type="dxa"/>
              <w:left w:w="60" w:type="dxa"/>
              <w:bottom w:w="0" w:type="dxa"/>
              <w:right w:w="60" w:type="dxa"/>
            </w:tcMar>
          </w:tcPr>
          <w:p w14:paraId="54CAF69E" w14:textId="77777777" w:rsidR="00000000" w:rsidRDefault="00000000">
            <w:pPr>
              <w:keepNext/>
              <w:rPr>
                <w:rFonts w:eastAsia="Times New Roman"/>
                <w:sz w:val="20"/>
              </w:rPr>
            </w:pPr>
          </w:p>
        </w:tc>
      </w:tr>
      <w:tr w:rsidR="00000000" w14:paraId="49A41843"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5A6F0F09"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71A0AEA6" w14:textId="77777777" w:rsidR="00000000" w:rsidRDefault="00000000">
            <w:pPr>
              <w:rPr>
                <w:rFonts w:eastAsia="Times New Roman"/>
                <w:color w:val="000000"/>
                <w:sz w:val="20"/>
              </w:rPr>
            </w:pPr>
            <w:r>
              <w:rPr>
                <w:rFonts w:eastAsia="Times New Roman"/>
                <w:sz w:val="20"/>
              </w:rPr>
              <w:t>SV1: Standard Machine Installation</w:t>
            </w:r>
          </w:p>
        </w:tc>
        <w:tc>
          <w:tcPr>
            <w:tcW w:w="1247" w:type="dxa"/>
            <w:gridSpan w:val="2"/>
            <w:tcBorders>
              <w:top w:val="nil"/>
              <w:left w:val="nil"/>
              <w:bottom w:val="nil"/>
              <w:right w:val="nil"/>
            </w:tcBorders>
            <w:tcMar>
              <w:top w:w="0" w:type="dxa"/>
              <w:left w:w="60" w:type="dxa"/>
              <w:bottom w:w="0" w:type="dxa"/>
              <w:right w:w="60" w:type="dxa"/>
            </w:tcMar>
          </w:tcPr>
          <w:p w14:paraId="3C59031A" w14:textId="77777777" w:rsidR="00000000" w:rsidRDefault="00000000">
            <w:pPr>
              <w:rPr>
                <w:rFonts w:eastAsia="Times New Roman"/>
                <w:color w:val="000000"/>
                <w:sz w:val="20"/>
              </w:rPr>
            </w:pPr>
            <w:r>
              <w:rPr>
                <w:rFonts w:eastAsia="Times New Roman"/>
                <w:color w:val="000000"/>
                <w:sz w:val="20"/>
              </w:rPr>
              <w:t>Z-COST01</w:t>
            </w:r>
          </w:p>
        </w:tc>
        <w:tc>
          <w:tcPr>
            <w:tcW w:w="454" w:type="dxa"/>
            <w:tcBorders>
              <w:top w:val="nil"/>
              <w:left w:val="nil"/>
              <w:bottom w:val="nil"/>
              <w:right w:val="nil"/>
            </w:tcBorders>
            <w:tcMar>
              <w:top w:w="0" w:type="dxa"/>
              <w:left w:w="60" w:type="dxa"/>
              <w:bottom w:w="0" w:type="dxa"/>
              <w:right w:w="60" w:type="dxa"/>
            </w:tcMar>
          </w:tcPr>
          <w:p w14:paraId="3DD8CC65"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41261143"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6C71179F" w14:textId="77777777" w:rsidR="00000000" w:rsidRDefault="00000000">
            <w:pPr>
              <w:jc w:val="right"/>
              <w:rPr>
                <w:rFonts w:eastAsia="Times New Roman"/>
                <w:color w:val="000000"/>
                <w:sz w:val="20"/>
              </w:rPr>
            </w:pPr>
            <w:r>
              <w:rPr>
                <w:rFonts w:eastAsia="Times New Roman"/>
                <w:color w:val="000000"/>
                <w:sz w:val="20"/>
              </w:rPr>
              <w:t>0.00</w:t>
            </w:r>
          </w:p>
        </w:tc>
      </w:tr>
      <w:tr w:rsidR="00000000" w14:paraId="41DB74D7"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7439297"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365B72F0" w14:textId="77777777" w:rsidR="00000000" w:rsidRPr="00F6364C" w:rsidRDefault="00000000">
            <w:pPr>
              <w:rPr>
                <w:rFonts w:eastAsia="Times New Roman"/>
                <w:color w:val="000000"/>
                <w:sz w:val="20"/>
                <w:lang w:val="en-US"/>
              </w:rPr>
            </w:pPr>
            <w:r w:rsidRPr="00F6364C">
              <w:rPr>
                <w:rFonts w:eastAsia="Times New Roman"/>
                <w:sz w:val="20"/>
                <w:lang w:val="en-US"/>
              </w:rPr>
              <w:t>DMG MORI Precision Protection Program</w:t>
            </w:r>
          </w:p>
        </w:tc>
        <w:tc>
          <w:tcPr>
            <w:tcW w:w="1247" w:type="dxa"/>
            <w:gridSpan w:val="2"/>
            <w:tcBorders>
              <w:top w:val="nil"/>
              <w:left w:val="nil"/>
              <w:bottom w:val="nil"/>
              <w:right w:val="nil"/>
            </w:tcBorders>
            <w:tcMar>
              <w:top w:w="0" w:type="dxa"/>
              <w:left w:w="60" w:type="dxa"/>
              <w:bottom w:w="0" w:type="dxa"/>
              <w:right w:w="60" w:type="dxa"/>
            </w:tcMar>
          </w:tcPr>
          <w:p w14:paraId="6D5530FC" w14:textId="77777777" w:rsidR="00000000" w:rsidRDefault="00000000">
            <w:pPr>
              <w:rPr>
                <w:rFonts w:eastAsia="Times New Roman"/>
                <w:color w:val="000000"/>
                <w:sz w:val="20"/>
              </w:rPr>
            </w:pPr>
            <w:r>
              <w:rPr>
                <w:rFonts w:eastAsia="Times New Roman"/>
                <w:color w:val="000000"/>
                <w:sz w:val="20"/>
              </w:rPr>
              <w:t>Z-COST05</w:t>
            </w:r>
          </w:p>
        </w:tc>
        <w:tc>
          <w:tcPr>
            <w:tcW w:w="454" w:type="dxa"/>
            <w:tcBorders>
              <w:top w:val="nil"/>
              <w:left w:val="nil"/>
              <w:bottom w:val="nil"/>
              <w:right w:val="nil"/>
            </w:tcBorders>
            <w:tcMar>
              <w:top w:w="0" w:type="dxa"/>
              <w:left w:w="60" w:type="dxa"/>
              <w:bottom w:w="0" w:type="dxa"/>
              <w:right w:w="60" w:type="dxa"/>
            </w:tcMar>
          </w:tcPr>
          <w:p w14:paraId="78451E8B"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EB1A306"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4FC7DFA4" w14:textId="77777777" w:rsidR="00000000" w:rsidRDefault="00000000">
            <w:pPr>
              <w:jc w:val="right"/>
              <w:rPr>
                <w:rFonts w:eastAsia="Times New Roman"/>
                <w:color w:val="000000"/>
                <w:sz w:val="20"/>
              </w:rPr>
            </w:pPr>
            <w:r>
              <w:rPr>
                <w:rFonts w:eastAsia="Times New Roman"/>
                <w:color w:val="000000"/>
                <w:sz w:val="20"/>
              </w:rPr>
              <w:t>30,180.00</w:t>
            </w:r>
          </w:p>
        </w:tc>
      </w:tr>
      <w:tr w:rsidR="00000000" w14:paraId="063EF612"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1B1E22EA"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6E2E376F" w14:textId="77777777" w:rsidR="00000000" w:rsidRPr="00F6364C" w:rsidRDefault="00000000">
            <w:pPr>
              <w:rPr>
                <w:rFonts w:eastAsia="Times New Roman"/>
                <w:sz w:val="20"/>
                <w:lang w:val="en-US"/>
              </w:rPr>
            </w:pPr>
            <w:r w:rsidRPr="00F6364C">
              <w:rPr>
                <w:rFonts w:eastAsia="Times New Roman"/>
                <w:sz w:val="20"/>
                <w:lang w:val="en-US"/>
              </w:rPr>
              <w:t>DMG MORI Connect</w:t>
            </w:r>
          </w:p>
          <w:p w14:paraId="7E1181A6" w14:textId="77777777" w:rsidR="00000000" w:rsidRPr="00F6364C" w:rsidRDefault="00000000">
            <w:pPr>
              <w:rPr>
                <w:rFonts w:eastAsia="Times New Roman"/>
                <w:sz w:val="20"/>
                <w:lang w:val="en-US"/>
              </w:rPr>
            </w:pPr>
            <w:r w:rsidRPr="00F6364C">
              <w:rPr>
                <w:rFonts w:eastAsia="Times New Roman"/>
                <w:sz w:val="20"/>
                <w:lang w:val="en-US"/>
              </w:rPr>
              <w:t>A 2-year subscription of DMG MORI connectivity software:</w:t>
            </w:r>
          </w:p>
          <w:p w14:paraId="00A7C5E7" w14:textId="77777777" w:rsidR="00000000" w:rsidRPr="00F6364C" w:rsidRDefault="00000000">
            <w:pPr>
              <w:rPr>
                <w:rFonts w:eastAsia="Times New Roman"/>
                <w:sz w:val="20"/>
                <w:lang w:val="en-US"/>
              </w:rPr>
            </w:pPr>
            <w:r w:rsidRPr="00F6364C">
              <w:rPr>
                <w:rFonts w:eastAsia="Times New Roman"/>
                <w:sz w:val="20"/>
                <w:lang w:val="en-US"/>
              </w:rPr>
              <w:t>+ Messenger Cloud - Machine monitoring through web application</w:t>
            </w:r>
          </w:p>
          <w:p w14:paraId="3F5FE77D" w14:textId="77777777" w:rsidR="00000000" w:rsidRPr="00F6364C" w:rsidRDefault="00000000">
            <w:pPr>
              <w:rPr>
                <w:rFonts w:eastAsia="Times New Roman"/>
                <w:sz w:val="20"/>
                <w:lang w:val="en-US"/>
              </w:rPr>
            </w:pPr>
            <w:r w:rsidRPr="00F6364C">
              <w:rPr>
                <w:rFonts w:eastAsia="Times New Roman"/>
                <w:sz w:val="20"/>
                <w:lang w:val="en-US"/>
              </w:rPr>
              <w:t xml:space="preserve">+ </w:t>
            </w:r>
            <w:proofErr w:type="spellStart"/>
            <w:r w:rsidRPr="00F6364C">
              <w:rPr>
                <w:rFonts w:eastAsia="Times New Roman"/>
                <w:sz w:val="20"/>
                <w:lang w:val="en-US"/>
              </w:rPr>
              <w:t>NETservice</w:t>
            </w:r>
            <w:proofErr w:type="spellEnd"/>
            <w:r w:rsidRPr="00F6364C">
              <w:rPr>
                <w:rFonts w:eastAsia="Times New Roman"/>
                <w:sz w:val="20"/>
                <w:lang w:val="en-US"/>
              </w:rPr>
              <w:t xml:space="preserve"> 4.0 - Remote service by DMG MORI Hotline via CELOS APP</w:t>
            </w:r>
          </w:p>
          <w:p w14:paraId="5D408592" w14:textId="77777777" w:rsidR="00000000" w:rsidRPr="00F6364C" w:rsidRDefault="00000000">
            <w:pPr>
              <w:rPr>
                <w:rFonts w:eastAsia="Times New Roman"/>
                <w:sz w:val="20"/>
                <w:lang w:val="en-US"/>
              </w:rPr>
            </w:pPr>
            <w:r w:rsidRPr="00F6364C">
              <w:rPr>
                <w:rFonts w:eastAsia="Times New Roman"/>
                <w:sz w:val="20"/>
                <w:lang w:val="en-US"/>
              </w:rPr>
              <w:t>*</w:t>
            </w:r>
            <w:proofErr w:type="spellStart"/>
            <w:proofErr w:type="gramStart"/>
            <w:r w:rsidRPr="00F6364C">
              <w:rPr>
                <w:rFonts w:eastAsia="Times New Roman"/>
                <w:sz w:val="20"/>
                <w:lang w:val="en-US"/>
              </w:rPr>
              <w:t>NETservice</w:t>
            </w:r>
            <w:proofErr w:type="spellEnd"/>
            <w:proofErr w:type="gramEnd"/>
            <w:r w:rsidRPr="00F6364C">
              <w:rPr>
                <w:rFonts w:eastAsia="Times New Roman"/>
                <w:sz w:val="20"/>
                <w:lang w:val="en-US"/>
              </w:rPr>
              <w:t xml:space="preserve"> is only available on machines with </w:t>
            </w:r>
            <w:proofErr w:type="spellStart"/>
            <w:r w:rsidRPr="00F6364C">
              <w:rPr>
                <w:rFonts w:eastAsia="Times New Roman"/>
                <w:sz w:val="20"/>
                <w:lang w:val="en-US"/>
              </w:rPr>
              <w:t>IoTconnector</w:t>
            </w:r>
            <w:proofErr w:type="spellEnd"/>
          </w:p>
        </w:tc>
        <w:tc>
          <w:tcPr>
            <w:tcW w:w="1247" w:type="dxa"/>
            <w:gridSpan w:val="2"/>
            <w:tcBorders>
              <w:top w:val="nil"/>
              <w:left w:val="nil"/>
              <w:bottom w:val="nil"/>
              <w:right w:val="nil"/>
            </w:tcBorders>
            <w:tcMar>
              <w:top w:w="0" w:type="dxa"/>
              <w:left w:w="60" w:type="dxa"/>
              <w:bottom w:w="0" w:type="dxa"/>
              <w:right w:w="60" w:type="dxa"/>
            </w:tcMar>
          </w:tcPr>
          <w:p w14:paraId="0F510B35" w14:textId="77777777" w:rsidR="00000000" w:rsidRDefault="00000000">
            <w:pPr>
              <w:rPr>
                <w:rFonts w:eastAsia="Times New Roman"/>
                <w:color w:val="000000"/>
                <w:sz w:val="20"/>
              </w:rPr>
            </w:pPr>
            <w:r>
              <w:rPr>
                <w:rFonts w:eastAsia="Times New Roman"/>
                <w:color w:val="000000"/>
                <w:sz w:val="20"/>
              </w:rPr>
              <w:t>Z-COST06</w:t>
            </w:r>
          </w:p>
        </w:tc>
        <w:tc>
          <w:tcPr>
            <w:tcW w:w="454" w:type="dxa"/>
            <w:tcBorders>
              <w:top w:val="nil"/>
              <w:left w:val="nil"/>
              <w:bottom w:val="nil"/>
              <w:right w:val="nil"/>
            </w:tcBorders>
            <w:tcMar>
              <w:top w:w="0" w:type="dxa"/>
              <w:left w:w="60" w:type="dxa"/>
              <w:bottom w:w="0" w:type="dxa"/>
              <w:right w:w="60" w:type="dxa"/>
            </w:tcMar>
          </w:tcPr>
          <w:p w14:paraId="3327A993"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13A14485"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2CCE6D2C" w14:textId="77777777" w:rsidR="00000000" w:rsidRDefault="00000000">
            <w:pPr>
              <w:jc w:val="right"/>
              <w:rPr>
                <w:rFonts w:eastAsia="Times New Roman"/>
                <w:color w:val="000000"/>
                <w:sz w:val="20"/>
              </w:rPr>
            </w:pPr>
            <w:r>
              <w:rPr>
                <w:rFonts w:eastAsia="Times New Roman"/>
                <w:color w:val="000000"/>
                <w:sz w:val="20"/>
              </w:rPr>
              <w:t>1,000.00</w:t>
            </w:r>
          </w:p>
        </w:tc>
      </w:tr>
      <w:tr w:rsidR="00000000" w14:paraId="2A8CC5AB" w14:textId="77777777">
        <w:trPr>
          <w:gridAfter w:val="2"/>
          <w:wAfter w:w="486" w:type="dxa"/>
          <w:cantSplit/>
        </w:trPr>
        <w:tc>
          <w:tcPr>
            <w:tcW w:w="454" w:type="dxa"/>
            <w:tcBorders>
              <w:top w:val="nil"/>
              <w:left w:val="nil"/>
              <w:bottom w:val="nil"/>
              <w:right w:val="nil"/>
            </w:tcBorders>
            <w:tcMar>
              <w:top w:w="0" w:type="dxa"/>
              <w:left w:w="60" w:type="dxa"/>
              <w:bottom w:w="0" w:type="dxa"/>
              <w:right w:w="60" w:type="dxa"/>
            </w:tcMar>
          </w:tcPr>
          <w:p w14:paraId="3872D626" w14:textId="77777777" w:rsidR="00000000" w:rsidRDefault="00000000">
            <w:pPr>
              <w:jc w:val="right"/>
              <w:rPr>
                <w:rFonts w:eastAsia="Times New Roman"/>
                <w:color w:val="000000"/>
                <w:sz w:val="20"/>
              </w:rPr>
            </w:pPr>
          </w:p>
        </w:tc>
        <w:tc>
          <w:tcPr>
            <w:tcW w:w="4535" w:type="dxa"/>
            <w:gridSpan w:val="2"/>
            <w:tcBorders>
              <w:top w:val="nil"/>
              <w:left w:val="nil"/>
              <w:bottom w:val="nil"/>
              <w:right w:val="nil"/>
            </w:tcBorders>
            <w:tcMar>
              <w:top w:w="0" w:type="dxa"/>
              <w:left w:w="60" w:type="dxa"/>
              <w:bottom w:w="0" w:type="dxa"/>
              <w:right w:w="60" w:type="dxa"/>
            </w:tcMar>
          </w:tcPr>
          <w:p w14:paraId="288E3FD4" w14:textId="77777777" w:rsidR="00000000" w:rsidRDefault="00000000">
            <w:pPr>
              <w:rPr>
                <w:rFonts w:eastAsia="Times New Roman"/>
                <w:color w:val="000000"/>
                <w:sz w:val="20"/>
              </w:rPr>
            </w:pPr>
            <w:r>
              <w:rPr>
                <w:rFonts w:eastAsia="Times New Roman"/>
                <w:sz w:val="20"/>
              </w:rPr>
              <w:t>EG1: Standard Machine Training</w:t>
            </w:r>
          </w:p>
        </w:tc>
        <w:tc>
          <w:tcPr>
            <w:tcW w:w="1247" w:type="dxa"/>
            <w:gridSpan w:val="2"/>
            <w:tcBorders>
              <w:top w:val="nil"/>
              <w:left w:val="nil"/>
              <w:bottom w:val="nil"/>
              <w:right w:val="nil"/>
            </w:tcBorders>
            <w:tcMar>
              <w:top w:w="0" w:type="dxa"/>
              <w:left w:w="60" w:type="dxa"/>
              <w:bottom w:w="0" w:type="dxa"/>
              <w:right w:w="60" w:type="dxa"/>
            </w:tcMar>
          </w:tcPr>
          <w:p w14:paraId="7433818D" w14:textId="77777777" w:rsidR="00000000" w:rsidRDefault="00000000">
            <w:pPr>
              <w:rPr>
                <w:rFonts w:eastAsia="Times New Roman"/>
                <w:color w:val="000000"/>
                <w:sz w:val="20"/>
              </w:rPr>
            </w:pPr>
            <w:r>
              <w:rPr>
                <w:rFonts w:eastAsia="Times New Roman"/>
                <w:color w:val="000000"/>
                <w:sz w:val="20"/>
              </w:rPr>
              <w:t>Z-COST07</w:t>
            </w:r>
          </w:p>
        </w:tc>
        <w:tc>
          <w:tcPr>
            <w:tcW w:w="454" w:type="dxa"/>
            <w:tcBorders>
              <w:top w:val="nil"/>
              <w:left w:val="nil"/>
              <w:bottom w:val="nil"/>
              <w:right w:val="nil"/>
            </w:tcBorders>
            <w:tcMar>
              <w:top w:w="0" w:type="dxa"/>
              <w:left w:w="60" w:type="dxa"/>
              <w:bottom w:w="0" w:type="dxa"/>
              <w:right w:w="60" w:type="dxa"/>
            </w:tcMar>
          </w:tcPr>
          <w:p w14:paraId="76FE00BF" w14:textId="77777777" w:rsidR="00000000" w:rsidRDefault="00000000">
            <w:pPr>
              <w:jc w:val="right"/>
              <w:rPr>
                <w:rFonts w:eastAsia="Times New Roman"/>
                <w:color w:val="000000"/>
                <w:sz w:val="20"/>
              </w:rPr>
            </w:pPr>
            <w:r>
              <w:rPr>
                <w:rFonts w:eastAsia="Times New Roman"/>
                <w:color w:val="000000"/>
                <w:sz w:val="20"/>
              </w:rPr>
              <w:t>1</w:t>
            </w:r>
          </w:p>
        </w:tc>
        <w:tc>
          <w:tcPr>
            <w:tcW w:w="1304" w:type="dxa"/>
            <w:tcBorders>
              <w:top w:val="nil"/>
              <w:left w:val="nil"/>
              <w:bottom w:val="nil"/>
              <w:right w:val="nil"/>
            </w:tcBorders>
            <w:tcMar>
              <w:top w:w="0" w:type="dxa"/>
              <w:left w:w="60" w:type="dxa"/>
              <w:bottom w:w="0" w:type="dxa"/>
              <w:right w:w="60" w:type="dxa"/>
            </w:tcMar>
          </w:tcPr>
          <w:p w14:paraId="096F896A" w14:textId="77777777" w:rsidR="00000000" w:rsidRDefault="00000000">
            <w:pPr>
              <w:jc w:val="right"/>
              <w:rPr>
                <w:rFonts w:eastAsia="Times New Roman"/>
                <w:color w:val="000000"/>
                <w:sz w:val="20"/>
              </w:rPr>
            </w:pPr>
          </w:p>
        </w:tc>
        <w:tc>
          <w:tcPr>
            <w:tcW w:w="1417" w:type="dxa"/>
            <w:tcBorders>
              <w:top w:val="nil"/>
              <w:left w:val="nil"/>
              <w:bottom w:val="nil"/>
              <w:right w:val="nil"/>
            </w:tcBorders>
            <w:tcMar>
              <w:top w:w="0" w:type="dxa"/>
              <w:left w:w="60" w:type="dxa"/>
              <w:bottom w:w="0" w:type="dxa"/>
              <w:right w:w="60" w:type="dxa"/>
            </w:tcMar>
          </w:tcPr>
          <w:p w14:paraId="16F75BE3" w14:textId="77777777" w:rsidR="00000000" w:rsidRDefault="00000000">
            <w:pPr>
              <w:jc w:val="right"/>
              <w:rPr>
                <w:rFonts w:eastAsia="Times New Roman"/>
                <w:color w:val="000000"/>
                <w:sz w:val="20"/>
              </w:rPr>
            </w:pPr>
            <w:r>
              <w:rPr>
                <w:rFonts w:eastAsia="Times New Roman"/>
                <w:color w:val="000000"/>
                <w:sz w:val="20"/>
              </w:rPr>
              <w:t>0.00</w:t>
            </w:r>
          </w:p>
        </w:tc>
      </w:tr>
      <w:tr w:rsidR="00000000" w14:paraId="7F3F6340" w14:textId="77777777">
        <w:trPr>
          <w:gridAfter w:val="1"/>
          <w:wAfter w:w="452" w:type="dxa"/>
          <w:trHeight w:val="237"/>
        </w:trPr>
        <w:tc>
          <w:tcPr>
            <w:tcW w:w="1304" w:type="dxa"/>
            <w:gridSpan w:val="2"/>
            <w:tcBorders>
              <w:top w:val="nil"/>
              <w:left w:val="nil"/>
              <w:bottom w:val="nil"/>
              <w:right w:val="nil"/>
            </w:tcBorders>
            <w:tcMar>
              <w:top w:w="0" w:type="dxa"/>
              <w:left w:w="60" w:type="dxa"/>
              <w:bottom w:w="0" w:type="dxa"/>
              <w:right w:w="60" w:type="dxa"/>
            </w:tcMar>
          </w:tcPr>
          <w:p w14:paraId="7587FF6B"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7D5EA4F4" w14:textId="77777777" w:rsidR="00000000" w:rsidRDefault="00000000">
            <w:pPr>
              <w:rPr>
                <w:rFonts w:eastAsia="Times New Roman"/>
                <w:color w:val="000000"/>
                <w:sz w:val="20"/>
              </w:rPr>
            </w:pPr>
          </w:p>
        </w:tc>
        <w:tc>
          <w:tcPr>
            <w:tcW w:w="3776" w:type="dxa"/>
            <w:gridSpan w:val="5"/>
            <w:tcBorders>
              <w:top w:val="nil"/>
              <w:left w:val="nil"/>
              <w:bottom w:val="nil"/>
              <w:right w:val="nil"/>
            </w:tcBorders>
            <w:tcMar>
              <w:top w:w="0" w:type="dxa"/>
              <w:left w:w="60" w:type="dxa"/>
              <w:bottom w:w="0" w:type="dxa"/>
              <w:right w:w="60" w:type="dxa"/>
            </w:tcMar>
          </w:tcPr>
          <w:p w14:paraId="32EB12DC" w14:textId="77777777" w:rsidR="00000000" w:rsidRDefault="00000000">
            <w:pPr>
              <w:keepNext/>
              <w:jc w:val="right"/>
              <w:rPr>
                <w:rFonts w:eastAsia="Times New Roman"/>
                <w:color w:val="000000"/>
                <w:sz w:val="20"/>
              </w:rPr>
            </w:pPr>
          </w:p>
        </w:tc>
      </w:tr>
      <w:tr w:rsidR="00000000" w14:paraId="163AA295" w14:textId="77777777">
        <w:trPr>
          <w:gridAfter w:val="1"/>
          <w:wAfter w:w="452" w:type="dxa"/>
          <w:trHeight w:hRule="exact" w:val="369"/>
        </w:trPr>
        <w:tc>
          <w:tcPr>
            <w:tcW w:w="1304"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3DCF8C94" w14:textId="77777777" w:rsidR="00000000" w:rsidRDefault="00000000">
            <w:pPr>
              <w:rPr>
                <w:rFonts w:eastAsia="Times New Roman"/>
                <w:color w:val="000000"/>
                <w:sz w:val="20"/>
              </w:rPr>
            </w:pPr>
          </w:p>
        </w:tc>
        <w:tc>
          <w:tcPr>
            <w:tcW w:w="4365" w:type="dxa"/>
            <w:gridSpan w:val="2"/>
            <w:tcBorders>
              <w:top w:val="single" w:sz="4" w:space="0" w:color="auto"/>
              <w:left w:val="nil"/>
              <w:bottom w:val="nil"/>
              <w:right w:val="nil"/>
            </w:tcBorders>
            <w:shd w:val="clear" w:color="auto" w:fill="F5F5F5"/>
            <w:tcMar>
              <w:top w:w="0" w:type="dxa"/>
              <w:left w:w="60" w:type="dxa"/>
              <w:bottom w:w="0" w:type="dxa"/>
              <w:right w:w="60" w:type="dxa"/>
            </w:tcMar>
          </w:tcPr>
          <w:p w14:paraId="5E50ED32" w14:textId="77777777" w:rsidR="00000000" w:rsidRDefault="00000000">
            <w:pPr>
              <w:rPr>
                <w:rFonts w:eastAsia="Times New Roman"/>
                <w:color w:val="000000"/>
                <w:sz w:val="22"/>
              </w:rPr>
            </w:pPr>
            <w:r>
              <w:rPr>
                <w:rFonts w:eastAsia="Times New Roman"/>
                <w:b/>
                <w:color w:val="000000"/>
                <w:sz w:val="22"/>
              </w:rPr>
              <w:t>Price services</w:t>
            </w:r>
          </w:p>
        </w:tc>
        <w:tc>
          <w:tcPr>
            <w:tcW w:w="3776" w:type="dxa"/>
            <w:gridSpan w:val="5"/>
            <w:tcBorders>
              <w:top w:val="single" w:sz="4" w:space="0" w:color="auto"/>
              <w:left w:val="nil"/>
              <w:bottom w:val="nil"/>
              <w:right w:val="nil"/>
            </w:tcBorders>
            <w:shd w:val="clear" w:color="auto" w:fill="F5F5F5"/>
            <w:tcMar>
              <w:top w:w="0" w:type="dxa"/>
              <w:left w:w="60" w:type="dxa"/>
              <w:bottom w:w="0" w:type="dxa"/>
              <w:right w:w="60" w:type="dxa"/>
            </w:tcMar>
          </w:tcPr>
          <w:p w14:paraId="61A8726D" w14:textId="77777777" w:rsidR="00000000" w:rsidRDefault="00000000">
            <w:pPr>
              <w:jc w:val="right"/>
              <w:rPr>
                <w:rFonts w:eastAsia="Times New Roman"/>
                <w:color w:val="000000"/>
                <w:sz w:val="22"/>
              </w:rPr>
            </w:pPr>
            <w:r>
              <w:rPr>
                <w:rFonts w:eastAsia="Times New Roman"/>
                <w:b/>
                <w:color w:val="000000"/>
                <w:sz w:val="22"/>
              </w:rPr>
              <w:t>84,599.00</w:t>
            </w:r>
          </w:p>
        </w:tc>
      </w:tr>
    </w:tbl>
    <w:p w14:paraId="627BDF94" w14:textId="77777777" w:rsidR="00000000" w:rsidRDefault="00000000">
      <w:pPr>
        <w:rPr>
          <w:rFonts w:eastAsia="Times New Roman"/>
          <w:color w:val="000000"/>
          <w:sz w:val="20"/>
        </w:rPr>
      </w:pPr>
    </w:p>
    <w:p w14:paraId="453D2C79"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304"/>
        <w:gridCol w:w="4025"/>
        <w:gridCol w:w="340"/>
        <w:gridCol w:w="3776"/>
      </w:tblGrid>
      <w:tr w:rsidR="00000000" w14:paraId="134A9708" w14:textId="77777777">
        <w:tc>
          <w:tcPr>
            <w:tcW w:w="1304" w:type="dxa"/>
            <w:tcBorders>
              <w:top w:val="nil"/>
              <w:left w:val="nil"/>
              <w:bottom w:val="nil"/>
              <w:right w:val="nil"/>
            </w:tcBorders>
            <w:tcMar>
              <w:top w:w="0" w:type="dxa"/>
              <w:left w:w="60" w:type="dxa"/>
              <w:bottom w:w="0" w:type="dxa"/>
              <w:right w:w="60" w:type="dxa"/>
            </w:tcMar>
          </w:tcPr>
          <w:p w14:paraId="56DFF386"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688E4627" w14:textId="77777777" w:rsidR="00000000" w:rsidRDefault="00000000">
            <w:pPr>
              <w:rPr>
                <w:rFonts w:eastAsia="Times New Roman"/>
                <w:sz w:val="22"/>
              </w:rPr>
            </w:pPr>
            <w:r>
              <w:rPr>
                <w:rFonts w:eastAsia="Times New Roman"/>
                <w:sz w:val="20"/>
              </w:rPr>
              <w:t>Price machine and options</w:t>
            </w:r>
          </w:p>
        </w:tc>
        <w:tc>
          <w:tcPr>
            <w:tcW w:w="3776" w:type="dxa"/>
            <w:tcBorders>
              <w:top w:val="nil"/>
              <w:left w:val="nil"/>
              <w:bottom w:val="nil"/>
              <w:right w:val="nil"/>
            </w:tcBorders>
            <w:tcMar>
              <w:top w:w="0" w:type="dxa"/>
              <w:left w:w="60" w:type="dxa"/>
              <w:bottom w:w="0" w:type="dxa"/>
              <w:right w:w="60" w:type="dxa"/>
            </w:tcMar>
          </w:tcPr>
          <w:p w14:paraId="35262447" w14:textId="77777777" w:rsidR="00000000" w:rsidRDefault="00000000">
            <w:pPr>
              <w:keepNext/>
              <w:jc w:val="right"/>
              <w:rPr>
                <w:rFonts w:eastAsia="Times New Roman"/>
                <w:sz w:val="22"/>
              </w:rPr>
            </w:pPr>
            <w:r>
              <w:rPr>
                <w:rFonts w:eastAsia="Times New Roman"/>
                <w:b/>
                <w:color w:val="000000"/>
                <w:sz w:val="22"/>
              </w:rPr>
              <w:t>503,000.00</w:t>
            </w:r>
          </w:p>
        </w:tc>
      </w:tr>
      <w:tr w:rsidR="00000000" w14:paraId="7349F485" w14:textId="77777777">
        <w:tc>
          <w:tcPr>
            <w:tcW w:w="1304" w:type="dxa"/>
            <w:tcBorders>
              <w:top w:val="nil"/>
              <w:left w:val="nil"/>
              <w:bottom w:val="nil"/>
              <w:right w:val="nil"/>
            </w:tcBorders>
            <w:tcMar>
              <w:top w:w="0" w:type="dxa"/>
              <w:left w:w="60" w:type="dxa"/>
              <w:bottom w:w="0" w:type="dxa"/>
              <w:right w:w="60" w:type="dxa"/>
            </w:tcMar>
          </w:tcPr>
          <w:p w14:paraId="2F90BC37" w14:textId="77777777" w:rsidR="00000000" w:rsidRDefault="00000000">
            <w:pPr>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5E914732" w14:textId="77777777" w:rsidR="00000000" w:rsidRDefault="00000000">
            <w:pPr>
              <w:rPr>
                <w:rFonts w:eastAsia="Times New Roman"/>
                <w:color w:val="000000"/>
                <w:sz w:val="22"/>
              </w:rPr>
            </w:pPr>
            <w:r>
              <w:rPr>
                <w:rFonts w:eastAsia="Times New Roman"/>
                <w:color w:val="000000"/>
                <w:sz w:val="20"/>
              </w:rPr>
              <w:t>Price services</w:t>
            </w:r>
          </w:p>
        </w:tc>
        <w:tc>
          <w:tcPr>
            <w:tcW w:w="3776" w:type="dxa"/>
            <w:tcBorders>
              <w:top w:val="nil"/>
              <w:left w:val="nil"/>
              <w:bottom w:val="nil"/>
              <w:right w:val="nil"/>
            </w:tcBorders>
            <w:tcMar>
              <w:top w:w="0" w:type="dxa"/>
              <w:left w:w="60" w:type="dxa"/>
              <w:bottom w:w="0" w:type="dxa"/>
              <w:right w:w="60" w:type="dxa"/>
            </w:tcMar>
          </w:tcPr>
          <w:p w14:paraId="0665325E" w14:textId="77777777" w:rsidR="00000000" w:rsidRDefault="00000000">
            <w:pPr>
              <w:jc w:val="right"/>
              <w:rPr>
                <w:rFonts w:eastAsia="Times New Roman"/>
                <w:color w:val="000000"/>
                <w:sz w:val="22"/>
              </w:rPr>
            </w:pPr>
            <w:r>
              <w:rPr>
                <w:rFonts w:eastAsia="Times New Roman"/>
                <w:b/>
                <w:color w:val="000000"/>
                <w:sz w:val="22"/>
              </w:rPr>
              <w:t>84,599.00</w:t>
            </w:r>
          </w:p>
        </w:tc>
      </w:tr>
      <w:tr w:rsidR="00000000" w14:paraId="70D36066" w14:textId="77777777">
        <w:tc>
          <w:tcPr>
            <w:tcW w:w="1304" w:type="dxa"/>
            <w:tcBorders>
              <w:top w:val="nil"/>
              <w:left w:val="nil"/>
              <w:bottom w:val="nil"/>
              <w:right w:val="nil"/>
            </w:tcBorders>
            <w:tcMar>
              <w:top w:w="0" w:type="dxa"/>
              <w:left w:w="60" w:type="dxa"/>
              <w:bottom w:w="0" w:type="dxa"/>
              <w:right w:w="60" w:type="dxa"/>
            </w:tcMar>
          </w:tcPr>
          <w:p w14:paraId="7736913E" w14:textId="77777777" w:rsidR="00000000" w:rsidRDefault="00000000">
            <w:pPr>
              <w:rPr>
                <w:rFonts w:eastAsia="Times New Roman"/>
                <w:color w:val="000000"/>
                <w:sz w:val="20"/>
              </w:rPr>
            </w:pPr>
          </w:p>
        </w:tc>
        <w:tc>
          <w:tcPr>
            <w:tcW w:w="4025" w:type="dxa"/>
            <w:tcBorders>
              <w:top w:val="nil"/>
              <w:left w:val="nil"/>
              <w:bottom w:val="nil"/>
              <w:right w:val="nil"/>
            </w:tcBorders>
            <w:tcMar>
              <w:top w:w="0" w:type="dxa"/>
              <w:left w:w="60" w:type="dxa"/>
              <w:bottom w:w="0" w:type="dxa"/>
              <w:right w:w="60" w:type="dxa"/>
            </w:tcMar>
          </w:tcPr>
          <w:p w14:paraId="036EEC57" w14:textId="77777777" w:rsidR="00000000" w:rsidRDefault="00000000">
            <w:pPr>
              <w:rPr>
                <w:rFonts w:eastAsia="Times New Roman"/>
                <w:color w:val="000000"/>
                <w:sz w:val="22"/>
              </w:rPr>
            </w:pPr>
          </w:p>
        </w:tc>
        <w:tc>
          <w:tcPr>
            <w:tcW w:w="4116" w:type="dxa"/>
            <w:gridSpan w:val="2"/>
            <w:tcBorders>
              <w:top w:val="nil"/>
              <w:left w:val="nil"/>
              <w:bottom w:val="nil"/>
              <w:right w:val="nil"/>
            </w:tcBorders>
            <w:tcMar>
              <w:top w:w="0" w:type="dxa"/>
              <w:left w:w="60" w:type="dxa"/>
              <w:bottom w:w="0" w:type="dxa"/>
              <w:right w:w="60" w:type="dxa"/>
            </w:tcMar>
          </w:tcPr>
          <w:p w14:paraId="516D7FF9" w14:textId="77777777" w:rsidR="00000000" w:rsidRDefault="00000000">
            <w:pPr>
              <w:keepNext/>
              <w:jc w:val="right"/>
              <w:rPr>
                <w:rFonts w:eastAsia="Times New Roman"/>
                <w:color w:val="000000"/>
                <w:sz w:val="22"/>
              </w:rPr>
            </w:pPr>
            <w:r>
              <w:rPr>
                <w:rFonts w:eastAsia="Times New Roman"/>
                <w:color w:val="000000"/>
                <w:sz w:val="22"/>
              </w:rPr>
              <w:t>___________</w:t>
            </w:r>
          </w:p>
        </w:tc>
      </w:tr>
      <w:tr w:rsidR="00000000" w14:paraId="38EFCEAD" w14:textId="77777777">
        <w:trPr>
          <w:trHeight w:val="225"/>
        </w:trPr>
        <w:tc>
          <w:tcPr>
            <w:tcW w:w="1304" w:type="dxa"/>
            <w:tcBorders>
              <w:top w:val="nil"/>
              <w:left w:val="nil"/>
              <w:bottom w:val="nil"/>
              <w:right w:val="nil"/>
            </w:tcBorders>
            <w:tcMar>
              <w:top w:w="0" w:type="dxa"/>
              <w:left w:w="60" w:type="dxa"/>
              <w:bottom w:w="0" w:type="dxa"/>
              <w:right w:w="60" w:type="dxa"/>
            </w:tcMar>
          </w:tcPr>
          <w:p w14:paraId="78262D4D" w14:textId="77777777" w:rsidR="00000000" w:rsidRDefault="00000000">
            <w:pPr>
              <w:jc w:val="right"/>
              <w:rPr>
                <w:rFonts w:eastAsia="Times New Roman"/>
                <w:color w:val="000000"/>
                <w:sz w:val="20"/>
              </w:rPr>
            </w:pPr>
          </w:p>
        </w:tc>
        <w:tc>
          <w:tcPr>
            <w:tcW w:w="4365" w:type="dxa"/>
            <w:gridSpan w:val="2"/>
            <w:tcBorders>
              <w:top w:val="nil"/>
              <w:left w:val="nil"/>
              <w:bottom w:val="nil"/>
              <w:right w:val="nil"/>
            </w:tcBorders>
            <w:tcMar>
              <w:top w:w="0" w:type="dxa"/>
              <w:left w:w="60" w:type="dxa"/>
              <w:bottom w:w="0" w:type="dxa"/>
              <w:right w:w="60" w:type="dxa"/>
            </w:tcMar>
          </w:tcPr>
          <w:p w14:paraId="6BA4D3BD" w14:textId="77777777" w:rsidR="00000000" w:rsidRDefault="00000000">
            <w:pPr>
              <w:keepNext/>
              <w:rPr>
                <w:rFonts w:eastAsia="Times New Roman"/>
                <w:sz w:val="20"/>
              </w:rPr>
            </w:pPr>
          </w:p>
        </w:tc>
        <w:tc>
          <w:tcPr>
            <w:tcW w:w="3776" w:type="dxa"/>
            <w:tcBorders>
              <w:top w:val="nil"/>
              <w:left w:val="nil"/>
              <w:bottom w:val="nil"/>
              <w:right w:val="nil"/>
            </w:tcBorders>
            <w:tcMar>
              <w:top w:w="0" w:type="dxa"/>
              <w:left w:w="60" w:type="dxa"/>
              <w:bottom w:w="0" w:type="dxa"/>
              <w:right w:w="60" w:type="dxa"/>
            </w:tcMar>
          </w:tcPr>
          <w:p w14:paraId="2D5BE1BD" w14:textId="77777777" w:rsidR="00000000" w:rsidRDefault="00000000">
            <w:pPr>
              <w:jc w:val="right"/>
              <w:rPr>
                <w:rFonts w:eastAsia="Times New Roman"/>
                <w:sz w:val="20"/>
              </w:rPr>
            </w:pPr>
          </w:p>
        </w:tc>
      </w:tr>
      <w:tr w:rsidR="00000000" w14:paraId="4E374219" w14:textId="77777777">
        <w:trPr>
          <w:cantSplit/>
          <w:trHeight w:val="255"/>
        </w:trPr>
        <w:tc>
          <w:tcPr>
            <w:tcW w:w="1304" w:type="dxa"/>
            <w:tcBorders>
              <w:top w:val="nil"/>
              <w:left w:val="nil"/>
              <w:bottom w:val="nil"/>
              <w:right w:val="nil"/>
            </w:tcBorders>
            <w:tcMar>
              <w:top w:w="0" w:type="dxa"/>
              <w:left w:w="60" w:type="dxa"/>
              <w:bottom w:w="0" w:type="dxa"/>
              <w:right w:w="60" w:type="dxa"/>
            </w:tcMar>
          </w:tcPr>
          <w:p w14:paraId="62D89378"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299E4D85" w14:textId="77777777" w:rsidR="00000000" w:rsidRDefault="00000000">
            <w:pPr>
              <w:keepNext/>
              <w:rPr>
                <w:rFonts w:eastAsia="Times New Roman"/>
                <w:sz w:val="22"/>
              </w:rPr>
            </w:pPr>
            <w:r>
              <w:rPr>
                <w:rFonts w:eastAsia="Times New Roman"/>
                <w:b/>
                <w:color w:val="000000"/>
                <w:sz w:val="22"/>
              </w:rPr>
              <w:t>Total price</w:t>
            </w:r>
          </w:p>
        </w:tc>
        <w:tc>
          <w:tcPr>
            <w:tcW w:w="3776" w:type="dxa"/>
            <w:tcBorders>
              <w:top w:val="nil"/>
              <w:left w:val="nil"/>
              <w:bottom w:val="nil"/>
              <w:right w:val="nil"/>
            </w:tcBorders>
            <w:tcMar>
              <w:top w:w="0" w:type="dxa"/>
              <w:left w:w="60" w:type="dxa"/>
              <w:bottom w:w="0" w:type="dxa"/>
              <w:right w:w="60" w:type="dxa"/>
            </w:tcMar>
          </w:tcPr>
          <w:p w14:paraId="3910A283" w14:textId="77777777" w:rsidR="00000000" w:rsidRDefault="00000000">
            <w:pPr>
              <w:jc w:val="right"/>
              <w:rPr>
                <w:rFonts w:eastAsia="Times New Roman"/>
                <w:sz w:val="22"/>
              </w:rPr>
            </w:pPr>
            <w:r>
              <w:rPr>
                <w:rFonts w:eastAsia="Times New Roman"/>
                <w:b/>
                <w:sz w:val="22"/>
              </w:rPr>
              <w:t>587,599.00</w:t>
            </w:r>
          </w:p>
        </w:tc>
      </w:tr>
      <w:tr w:rsidR="00000000" w14:paraId="4587424D" w14:textId="77777777">
        <w:trPr>
          <w:cantSplit/>
          <w:trHeight w:val="255"/>
        </w:trPr>
        <w:tc>
          <w:tcPr>
            <w:tcW w:w="1304" w:type="dxa"/>
            <w:tcBorders>
              <w:top w:val="nil"/>
              <w:left w:val="nil"/>
              <w:bottom w:val="nil"/>
              <w:right w:val="nil"/>
            </w:tcBorders>
            <w:tcMar>
              <w:top w:w="0" w:type="dxa"/>
              <w:left w:w="60" w:type="dxa"/>
              <w:bottom w:w="0" w:type="dxa"/>
              <w:right w:w="60" w:type="dxa"/>
            </w:tcMar>
          </w:tcPr>
          <w:p w14:paraId="38EF9000" w14:textId="77777777" w:rsidR="00000000" w:rsidRDefault="00000000">
            <w:pPr>
              <w:rPr>
                <w:rFonts w:eastAsia="Times New Roman"/>
                <w:sz w:val="20"/>
              </w:rPr>
            </w:pPr>
          </w:p>
        </w:tc>
        <w:tc>
          <w:tcPr>
            <w:tcW w:w="4365" w:type="dxa"/>
            <w:gridSpan w:val="2"/>
            <w:tcBorders>
              <w:top w:val="nil"/>
              <w:left w:val="nil"/>
              <w:bottom w:val="nil"/>
              <w:right w:val="nil"/>
            </w:tcBorders>
            <w:tcMar>
              <w:top w:w="0" w:type="dxa"/>
              <w:left w:w="60" w:type="dxa"/>
              <w:bottom w:w="0" w:type="dxa"/>
              <w:right w:w="60" w:type="dxa"/>
            </w:tcMar>
          </w:tcPr>
          <w:p w14:paraId="59741E73" w14:textId="77777777" w:rsidR="00000000" w:rsidRDefault="00000000">
            <w:pPr>
              <w:keepNext/>
              <w:rPr>
                <w:rFonts w:eastAsia="Times New Roman"/>
                <w:sz w:val="22"/>
              </w:rPr>
            </w:pPr>
          </w:p>
        </w:tc>
        <w:tc>
          <w:tcPr>
            <w:tcW w:w="3776" w:type="dxa"/>
            <w:tcBorders>
              <w:top w:val="nil"/>
              <w:left w:val="nil"/>
              <w:bottom w:val="nil"/>
              <w:right w:val="nil"/>
            </w:tcBorders>
            <w:tcMar>
              <w:top w:w="0" w:type="dxa"/>
              <w:left w:w="60" w:type="dxa"/>
              <w:bottom w:w="0" w:type="dxa"/>
              <w:right w:w="60" w:type="dxa"/>
            </w:tcMar>
          </w:tcPr>
          <w:p w14:paraId="56C1026F" w14:textId="77777777" w:rsidR="00000000" w:rsidRDefault="00000000">
            <w:pPr>
              <w:jc w:val="right"/>
              <w:rPr>
                <w:rFonts w:eastAsia="Times New Roman"/>
                <w:sz w:val="22"/>
              </w:rPr>
            </w:pPr>
            <w:r>
              <w:rPr>
                <w:rFonts w:eastAsia="Times New Roman"/>
                <w:sz w:val="22"/>
              </w:rPr>
              <w:t>===========</w:t>
            </w:r>
          </w:p>
        </w:tc>
      </w:tr>
    </w:tbl>
    <w:p w14:paraId="710765FA"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9445"/>
      </w:tblGrid>
      <w:tr w:rsidR="00000000" w14:paraId="070ADB59" w14:textId="77777777">
        <w:tc>
          <w:tcPr>
            <w:tcW w:w="9445" w:type="dxa"/>
            <w:tcBorders>
              <w:top w:val="nil"/>
              <w:left w:val="nil"/>
              <w:bottom w:val="nil"/>
              <w:right w:val="nil"/>
            </w:tcBorders>
            <w:tcMar>
              <w:top w:w="0" w:type="dxa"/>
              <w:left w:w="60" w:type="dxa"/>
              <w:bottom w:w="0" w:type="dxa"/>
              <w:right w:w="60" w:type="dxa"/>
            </w:tcMar>
          </w:tcPr>
          <w:p w14:paraId="43E01823" w14:textId="77777777" w:rsidR="00000000" w:rsidRDefault="00000000">
            <w:pPr>
              <w:rPr>
                <w:rFonts w:eastAsia="Times New Roman"/>
                <w:sz w:val="20"/>
              </w:rPr>
            </w:pPr>
          </w:p>
        </w:tc>
      </w:tr>
    </w:tbl>
    <w:p w14:paraId="468D96A3" w14:textId="77777777" w:rsidR="00000000" w:rsidRDefault="00000000">
      <w:pPr>
        <w:rPr>
          <w:rFonts w:eastAsia="Times New Roman"/>
          <w:sz w:val="20"/>
        </w:rPr>
        <w:sectPr w:rsidR="00000000">
          <w:headerReference w:type="default" r:id="rId19"/>
          <w:footerReference w:type="default" r:id="rId20"/>
          <w:headerReference w:type="first" r:id="rId21"/>
          <w:footerReference w:type="first" r:id="rId22"/>
          <w:pgSz w:w="11907" w:h="16840"/>
          <w:pgMar w:top="1984" w:right="850" w:bottom="1416" w:left="1247" w:header="624" w:footer="709" w:gutter="0"/>
          <w:cols w:space="720"/>
          <w:noEndnote/>
          <w:titlePg/>
        </w:sectPr>
      </w:pPr>
    </w:p>
    <w:p w14:paraId="40D8B29F" w14:textId="77777777" w:rsidR="00000000" w:rsidRDefault="00000000">
      <w:pPr>
        <w:rPr>
          <w:rFonts w:eastAsia="Times New Roman"/>
          <w:b/>
          <w:sz w:val="22"/>
        </w:rPr>
      </w:pPr>
      <w:r>
        <w:rPr>
          <w:rFonts w:eastAsia="Times New Roman"/>
          <w:b/>
          <w:sz w:val="22"/>
        </w:rPr>
        <w:lastRenderedPageBreak/>
        <w:t>Attachment</w:t>
      </w:r>
    </w:p>
    <w:p w14:paraId="54495B92" w14:textId="77777777" w:rsidR="00000000" w:rsidRDefault="00000000">
      <w:pPr>
        <w:rPr>
          <w:rFonts w:eastAsia="Times New Roman"/>
          <w:b/>
          <w:color w:val="000000"/>
          <w:sz w:val="22"/>
        </w:rPr>
      </w:pPr>
    </w:p>
    <w:p w14:paraId="1D4AD9C4" w14:textId="77777777" w:rsidR="00000000" w:rsidRDefault="00000000">
      <w:pPr>
        <w:rPr>
          <w:rFonts w:eastAsia="Times New Roman"/>
          <w:b/>
          <w:color w:val="000000"/>
          <w:sz w:val="20"/>
        </w:rPr>
      </w:pPr>
      <w:r>
        <w:rPr>
          <w:rFonts w:eastAsia="Times New Roman"/>
          <w:b/>
          <w:color w:val="000000"/>
          <w:sz w:val="22"/>
        </w:rPr>
        <w:t>Technical Description</w:t>
      </w:r>
    </w:p>
    <w:p w14:paraId="5B90F2FE" w14:textId="77777777" w:rsidR="00000000" w:rsidRDefault="00000000">
      <w:pPr>
        <w:rPr>
          <w:rFonts w:eastAsia="Times New Roman"/>
          <w:color w:val="000000"/>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14:paraId="02005FFC"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62C6DC5A" w14:textId="77777777" w:rsidR="00000000" w:rsidRDefault="00000000">
            <w:pPr>
              <w:rPr>
                <w:rFonts w:eastAsia="Times New Roman"/>
                <w:sz w:val="22"/>
              </w:rPr>
            </w:pPr>
          </w:p>
        </w:tc>
      </w:tr>
      <w:tr w:rsidR="00000000" w14:paraId="34777E79" w14:textId="77777777">
        <w:tc>
          <w:tcPr>
            <w:tcW w:w="9638" w:type="dxa"/>
            <w:tcBorders>
              <w:top w:val="nil"/>
              <w:left w:val="nil"/>
              <w:bottom w:val="nil"/>
              <w:right w:val="nil"/>
            </w:tcBorders>
            <w:tcMar>
              <w:top w:w="0" w:type="dxa"/>
              <w:left w:w="60" w:type="dxa"/>
              <w:bottom w:w="0" w:type="dxa"/>
              <w:right w:w="60" w:type="dxa"/>
            </w:tcMar>
          </w:tcPr>
          <w:p w14:paraId="636F009D" w14:textId="77777777" w:rsidR="00000000" w:rsidRDefault="00000000">
            <w:pPr>
              <w:rPr>
                <w:rFonts w:eastAsia="Times New Roman"/>
                <w:sz w:val="22"/>
              </w:rPr>
            </w:pPr>
            <w:r>
              <w:rPr>
                <w:rFonts w:eastAsia="Times New Roman"/>
                <w:b/>
                <w:sz w:val="22"/>
              </w:rPr>
              <w:t xml:space="preserve"> J-A02147</w:t>
            </w:r>
          </w:p>
        </w:tc>
      </w:tr>
      <w:tr w:rsidR="00000000" w14:paraId="7B4CD7DB"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673BC6F7" w14:textId="77777777" w:rsidR="00000000" w:rsidRDefault="00000000">
            <w:pPr>
              <w:rPr>
                <w:rFonts w:eastAsia="Times New Roman"/>
                <w:sz w:val="22"/>
              </w:rPr>
            </w:pPr>
          </w:p>
        </w:tc>
      </w:tr>
    </w:tbl>
    <w:p w14:paraId="4E01DC80" w14:textId="77777777" w:rsidR="00000000" w:rsidRDefault="0000000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rPr>
          <w:rFonts w:eastAsia="Times New Roman"/>
          <w:b/>
          <w:sz w:val="32"/>
          <w:lang w:val="en-US"/>
        </w:rPr>
      </w:pPr>
      <w:r>
        <w:rPr>
          <w:rFonts w:eastAsia="Times New Roman"/>
          <w:b/>
          <w:sz w:val="32"/>
          <w:lang w:val="en-US"/>
        </w:rPr>
        <w:t>Basic machine</w:t>
      </w:r>
      <w:r>
        <w:rPr>
          <w:rFonts w:ascii="MS PMincho" w:eastAsia="MS PMincho" w:hAnsi="MS PMincho" w:hint="eastAsia"/>
          <w:b/>
          <w:sz w:val="32"/>
          <w:lang w:val="ja-JP"/>
        </w:rPr>
        <w:t xml:space="preserve">　</w:t>
      </w:r>
      <w:r>
        <w:rPr>
          <w:rFonts w:eastAsia="Times New Roman"/>
          <w:b/>
          <w:sz w:val="32"/>
          <w:lang w:val="en-US"/>
        </w:rPr>
        <w:t>LASERTEC 30 SLM US</w:t>
      </w:r>
    </w:p>
    <w:p w14:paraId="387502B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color w:val="000000"/>
          <w:sz w:val="20"/>
          <w:lang w:val="en-US"/>
        </w:rPr>
        <w:t xml:space="preserve">High precise machine LASERTEC 30 SLM US Machine for </w:t>
      </w:r>
      <w:r>
        <w:rPr>
          <w:rFonts w:eastAsia="Times New Roman"/>
          <w:sz w:val="20"/>
          <w:lang w:val="en-US"/>
        </w:rPr>
        <w:t xml:space="preserve">precision building of 3D parts with </w:t>
      </w:r>
    </w:p>
    <w:p w14:paraId="7BF6667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layer </w:t>
      </w:r>
      <w:proofErr w:type="gramStart"/>
      <w:r>
        <w:rPr>
          <w:rFonts w:eastAsia="Times New Roman"/>
          <w:sz w:val="20"/>
          <w:lang w:val="en-US"/>
        </w:rPr>
        <w:t>thicknesses</w:t>
      </w:r>
      <w:proofErr w:type="gramEnd"/>
      <w:r>
        <w:rPr>
          <w:rFonts w:eastAsia="Times New Roman"/>
          <w:sz w:val="20"/>
          <w:lang w:val="en-US"/>
        </w:rPr>
        <w:t xml:space="preserve"> between 20 and 100 </w:t>
      </w:r>
      <w:proofErr w:type="spellStart"/>
      <w:r>
        <w:rPr>
          <w:rFonts w:eastAsia="Times New Roman"/>
          <w:sz w:val="20"/>
          <w:lang w:val="en-US"/>
        </w:rPr>
        <w:t>μm</w:t>
      </w:r>
      <w:proofErr w:type="spellEnd"/>
      <w:r>
        <w:rPr>
          <w:rFonts w:eastAsia="Times New Roman"/>
          <w:sz w:val="20"/>
          <w:lang w:val="en-US"/>
        </w:rPr>
        <w:t>.</w:t>
      </w:r>
      <w:r>
        <w:rPr>
          <w:rFonts w:eastAsia="Times New Roman"/>
          <w:color w:val="000000"/>
          <w:sz w:val="20"/>
          <w:lang w:val="en-US"/>
        </w:rPr>
        <w:t xml:space="preserve"> </w:t>
      </w:r>
    </w:p>
    <w:p w14:paraId="36C50B31"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404B204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sz w:val="20"/>
          <w:lang w:val="en-US"/>
        </w:rPr>
        <w:t>G</w:t>
      </w:r>
      <w:r>
        <w:rPr>
          <w:rFonts w:eastAsia="Times New Roman"/>
          <w:b/>
          <w:sz w:val="20"/>
          <w:lang w:val="en-US"/>
        </w:rPr>
        <w:t>eneral information about the machine</w:t>
      </w:r>
    </w:p>
    <w:tbl>
      <w:tblPr>
        <w:tblW w:w="0" w:type="auto"/>
        <w:tblInd w:w="108" w:type="dxa"/>
        <w:tblLayout w:type="fixed"/>
        <w:tblLook w:val="0000" w:firstRow="0" w:lastRow="0" w:firstColumn="0" w:lastColumn="0" w:noHBand="0" w:noVBand="0"/>
      </w:tblPr>
      <w:tblGrid>
        <w:gridCol w:w="4089"/>
        <w:gridCol w:w="4089"/>
      </w:tblGrid>
      <w:tr w:rsidR="00000000" w14:paraId="4DD5029A" w14:textId="77777777">
        <w:trPr>
          <w:trHeight w:val="116"/>
        </w:trPr>
        <w:tc>
          <w:tcPr>
            <w:tcW w:w="4089" w:type="dxa"/>
            <w:tcBorders>
              <w:top w:val="nil"/>
              <w:left w:val="nil"/>
              <w:bottom w:val="nil"/>
              <w:right w:val="nil"/>
            </w:tcBorders>
            <w:tcMar>
              <w:top w:w="0" w:type="dxa"/>
              <w:left w:w="108" w:type="dxa"/>
              <w:bottom w:w="0" w:type="dxa"/>
              <w:right w:w="108" w:type="dxa"/>
            </w:tcMar>
          </w:tcPr>
          <w:p w14:paraId="1D23317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 xml:space="preserve">Characteristic value </w:t>
            </w:r>
          </w:p>
        </w:tc>
        <w:tc>
          <w:tcPr>
            <w:tcW w:w="4089" w:type="dxa"/>
            <w:tcBorders>
              <w:top w:val="nil"/>
              <w:left w:val="nil"/>
              <w:bottom w:val="nil"/>
              <w:right w:val="nil"/>
            </w:tcBorders>
            <w:tcMar>
              <w:top w:w="0" w:type="dxa"/>
              <w:left w:w="108" w:type="dxa"/>
              <w:bottom w:w="0" w:type="dxa"/>
              <w:right w:w="108" w:type="dxa"/>
            </w:tcMar>
          </w:tcPr>
          <w:p w14:paraId="6A2CA57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sz w:val="20"/>
                <w:lang w:val="en-US"/>
              </w:rPr>
              <w:t>N</w:t>
            </w:r>
            <w:r>
              <w:rPr>
                <w:rFonts w:eastAsia="Times New Roman"/>
                <w:b/>
                <w:sz w:val="20"/>
                <w:lang w:val="en-US"/>
              </w:rPr>
              <w:t xml:space="preserve">ominal value </w:t>
            </w:r>
          </w:p>
        </w:tc>
      </w:tr>
      <w:tr w:rsidR="00000000" w14:paraId="30386697" w14:textId="77777777">
        <w:trPr>
          <w:trHeight w:val="105"/>
        </w:trPr>
        <w:tc>
          <w:tcPr>
            <w:tcW w:w="4089" w:type="dxa"/>
            <w:tcBorders>
              <w:top w:val="nil"/>
              <w:left w:val="nil"/>
              <w:bottom w:val="nil"/>
              <w:right w:val="nil"/>
            </w:tcBorders>
            <w:tcMar>
              <w:top w:w="0" w:type="dxa"/>
              <w:left w:w="108" w:type="dxa"/>
              <w:bottom w:w="0" w:type="dxa"/>
              <w:right w:w="108" w:type="dxa"/>
            </w:tcMar>
          </w:tcPr>
          <w:p w14:paraId="7FD19A25"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(Building up) Volume </w:t>
            </w:r>
            <w:proofErr w:type="gramStart"/>
            <w:r>
              <w:rPr>
                <w:rFonts w:eastAsia="Times New Roman"/>
                <w:sz w:val="20"/>
                <w:lang w:val="en-US"/>
              </w:rPr>
              <w:t>( X</w:t>
            </w:r>
            <w:proofErr w:type="gramEnd"/>
            <w:r>
              <w:rPr>
                <w:rFonts w:eastAsia="Times New Roman"/>
                <w:sz w:val="20"/>
                <w:lang w:val="en-US"/>
              </w:rPr>
              <w:t xml:space="preserve"> </w:t>
            </w:r>
            <w:proofErr w:type="spellStart"/>
            <w:r>
              <w:rPr>
                <w:rFonts w:eastAsia="Times New Roman"/>
                <w:sz w:val="20"/>
                <w:lang w:val="en-US"/>
              </w:rPr>
              <w:t>x</w:t>
            </w:r>
            <w:proofErr w:type="spellEnd"/>
            <w:r>
              <w:rPr>
                <w:rFonts w:eastAsia="Times New Roman"/>
                <w:sz w:val="20"/>
                <w:lang w:val="en-US"/>
              </w:rPr>
              <w:t xml:space="preserve"> Y x Z) </w:t>
            </w:r>
          </w:p>
        </w:tc>
        <w:tc>
          <w:tcPr>
            <w:tcW w:w="4089" w:type="dxa"/>
            <w:tcBorders>
              <w:top w:val="nil"/>
              <w:left w:val="nil"/>
              <w:bottom w:val="nil"/>
              <w:right w:val="nil"/>
            </w:tcBorders>
            <w:tcMar>
              <w:top w:w="0" w:type="dxa"/>
              <w:left w:w="108" w:type="dxa"/>
              <w:bottom w:w="0" w:type="dxa"/>
              <w:right w:w="108" w:type="dxa"/>
            </w:tcMar>
          </w:tcPr>
          <w:p w14:paraId="2713733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300 x 300 x 320 mm </w:t>
            </w:r>
          </w:p>
        </w:tc>
      </w:tr>
      <w:tr w:rsidR="00000000" w14:paraId="44965530" w14:textId="77777777">
        <w:trPr>
          <w:trHeight w:val="105"/>
        </w:trPr>
        <w:tc>
          <w:tcPr>
            <w:tcW w:w="4089" w:type="dxa"/>
            <w:tcBorders>
              <w:top w:val="nil"/>
              <w:left w:val="nil"/>
              <w:bottom w:val="nil"/>
              <w:right w:val="nil"/>
            </w:tcBorders>
            <w:tcMar>
              <w:top w:w="0" w:type="dxa"/>
              <w:left w:w="108" w:type="dxa"/>
              <w:bottom w:w="0" w:type="dxa"/>
              <w:right w:w="108" w:type="dxa"/>
            </w:tcMar>
          </w:tcPr>
          <w:p w14:paraId="7EC4859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Layer thickness</w:t>
            </w:r>
          </w:p>
        </w:tc>
        <w:tc>
          <w:tcPr>
            <w:tcW w:w="4089" w:type="dxa"/>
            <w:tcBorders>
              <w:top w:val="nil"/>
              <w:left w:val="nil"/>
              <w:bottom w:val="nil"/>
              <w:right w:val="nil"/>
            </w:tcBorders>
            <w:tcMar>
              <w:top w:w="0" w:type="dxa"/>
              <w:left w:w="108" w:type="dxa"/>
              <w:bottom w:w="0" w:type="dxa"/>
              <w:right w:w="108" w:type="dxa"/>
            </w:tcMar>
          </w:tcPr>
          <w:p w14:paraId="54470BA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20 – 100 </w:t>
            </w:r>
            <w:proofErr w:type="spellStart"/>
            <w:r>
              <w:rPr>
                <w:rFonts w:eastAsia="Times New Roman"/>
                <w:sz w:val="20"/>
                <w:lang w:val="en-US"/>
              </w:rPr>
              <w:t>μm</w:t>
            </w:r>
            <w:proofErr w:type="spellEnd"/>
            <w:r>
              <w:rPr>
                <w:rFonts w:eastAsia="Times New Roman"/>
                <w:sz w:val="20"/>
                <w:lang w:val="en-US"/>
              </w:rPr>
              <w:t xml:space="preserve"> </w:t>
            </w:r>
          </w:p>
        </w:tc>
      </w:tr>
      <w:tr w:rsidR="00000000" w14:paraId="1398D2D6" w14:textId="77777777">
        <w:trPr>
          <w:trHeight w:val="105"/>
        </w:trPr>
        <w:tc>
          <w:tcPr>
            <w:tcW w:w="4089" w:type="dxa"/>
            <w:tcBorders>
              <w:top w:val="nil"/>
              <w:left w:val="nil"/>
              <w:bottom w:val="nil"/>
              <w:right w:val="nil"/>
            </w:tcBorders>
            <w:tcMar>
              <w:top w:w="0" w:type="dxa"/>
              <w:left w:w="108" w:type="dxa"/>
              <w:bottom w:w="0" w:type="dxa"/>
              <w:right w:w="108" w:type="dxa"/>
            </w:tcMar>
          </w:tcPr>
          <w:p w14:paraId="564EFEA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Laser type </w:t>
            </w:r>
          </w:p>
        </w:tc>
        <w:tc>
          <w:tcPr>
            <w:tcW w:w="4089" w:type="dxa"/>
            <w:tcBorders>
              <w:top w:val="nil"/>
              <w:left w:val="nil"/>
              <w:bottom w:val="nil"/>
              <w:right w:val="nil"/>
            </w:tcBorders>
            <w:tcMar>
              <w:top w:w="0" w:type="dxa"/>
              <w:left w:w="108" w:type="dxa"/>
              <w:bottom w:w="0" w:type="dxa"/>
              <w:right w:w="108" w:type="dxa"/>
            </w:tcMar>
          </w:tcPr>
          <w:p w14:paraId="2F8B71C8"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Fiber laser</w:t>
            </w:r>
          </w:p>
        </w:tc>
      </w:tr>
      <w:tr w:rsidR="00000000" w14:paraId="2310DED1" w14:textId="77777777">
        <w:trPr>
          <w:trHeight w:val="105"/>
        </w:trPr>
        <w:tc>
          <w:tcPr>
            <w:tcW w:w="4089" w:type="dxa"/>
            <w:tcBorders>
              <w:top w:val="nil"/>
              <w:left w:val="nil"/>
              <w:bottom w:val="nil"/>
              <w:right w:val="nil"/>
            </w:tcBorders>
            <w:tcMar>
              <w:top w:w="0" w:type="dxa"/>
              <w:left w:w="108" w:type="dxa"/>
              <w:bottom w:w="0" w:type="dxa"/>
              <w:right w:w="108" w:type="dxa"/>
            </w:tcMar>
          </w:tcPr>
          <w:p w14:paraId="68DD12A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Laser power (depending on laser type) </w:t>
            </w:r>
          </w:p>
        </w:tc>
        <w:tc>
          <w:tcPr>
            <w:tcW w:w="4089" w:type="dxa"/>
            <w:tcBorders>
              <w:top w:val="nil"/>
              <w:left w:val="nil"/>
              <w:bottom w:val="nil"/>
              <w:right w:val="nil"/>
            </w:tcBorders>
            <w:tcMar>
              <w:top w:w="0" w:type="dxa"/>
              <w:left w:w="108" w:type="dxa"/>
              <w:bottom w:w="0" w:type="dxa"/>
              <w:right w:w="108" w:type="dxa"/>
            </w:tcMar>
          </w:tcPr>
          <w:p w14:paraId="0421E31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1200 W </w:t>
            </w:r>
          </w:p>
        </w:tc>
      </w:tr>
      <w:tr w:rsidR="00000000" w14:paraId="5BA0318B" w14:textId="77777777">
        <w:trPr>
          <w:trHeight w:val="105"/>
        </w:trPr>
        <w:tc>
          <w:tcPr>
            <w:tcW w:w="4089" w:type="dxa"/>
            <w:tcBorders>
              <w:top w:val="nil"/>
              <w:left w:val="nil"/>
              <w:bottom w:val="nil"/>
              <w:right w:val="nil"/>
            </w:tcBorders>
            <w:tcMar>
              <w:top w:w="0" w:type="dxa"/>
              <w:left w:w="108" w:type="dxa"/>
              <w:bottom w:w="0" w:type="dxa"/>
              <w:right w:w="108" w:type="dxa"/>
            </w:tcMar>
          </w:tcPr>
          <w:p w14:paraId="5940B105"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Software </w:t>
            </w:r>
          </w:p>
        </w:tc>
        <w:tc>
          <w:tcPr>
            <w:tcW w:w="4089" w:type="dxa"/>
            <w:tcBorders>
              <w:top w:val="nil"/>
              <w:left w:val="nil"/>
              <w:bottom w:val="nil"/>
              <w:right w:val="nil"/>
            </w:tcBorders>
            <w:tcMar>
              <w:top w:w="0" w:type="dxa"/>
              <w:left w:w="108" w:type="dxa"/>
              <w:bottom w:w="0" w:type="dxa"/>
              <w:right w:w="108" w:type="dxa"/>
            </w:tcMar>
          </w:tcPr>
          <w:p w14:paraId="21D3F66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hd w:val="clear" w:color="auto" w:fill="FFFF00"/>
                <w:lang w:val="en-US"/>
              </w:rPr>
            </w:pPr>
            <w:r>
              <w:rPr>
                <w:rFonts w:eastAsia="Times New Roman"/>
                <w:sz w:val="20"/>
                <w:lang w:val="en-US"/>
              </w:rPr>
              <w:t>CELOS SLM</w:t>
            </w:r>
          </w:p>
        </w:tc>
      </w:tr>
      <w:tr w:rsidR="00000000" w14:paraId="5911E158" w14:textId="77777777">
        <w:trPr>
          <w:trHeight w:val="105"/>
        </w:trPr>
        <w:tc>
          <w:tcPr>
            <w:tcW w:w="4089" w:type="dxa"/>
            <w:tcBorders>
              <w:top w:val="nil"/>
              <w:left w:val="nil"/>
              <w:bottom w:val="nil"/>
              <w:right w:val="nil"/>
            </w:tcBorders>
            <w:tcMar>
              <w:top w:w="0" w:type="dxa"/>
              <w:left w:w="108" w:type="dxa"/>
              <w:bottom w:w="0" w:type="dxa"/>
              <w:right w:w="108" w:type="dxa"/>
            </w:tcMar>
          </w:tcPr>
          <w:p w14:paraId="2B998BD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Material </w:t>
            </w:r>
          </w:p>
        </w:tc>
        <w:tc>
          <w:tcPr>
            <w:tcW w:w="4089" w:type="dxa"/>
            <w:tcBorders>
              <w:top w:val="nil"/>
              <w:left w:val="nil"/>
              <w:bottom w:val="nil"/>
              <w:right w:val="nil"/>
            </w:tcBorders>
            <w:tcMar>
              <w:top w:w="0" w:type="dxa"/>
              <w:left w:w="108" w:type="dxa"/>
              <w:bottom w:w="0" w:type="dxa"/>
              <w:right w:w="108" w:type="dxa"/>
            </w:tcMar>
          </w:tcPr>
          <w:p w14:paraId="3C95C77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hd w:val="clear" w:color="auto" w:fill="FFFF00"/>
                <w:lang w:val="en-US"/>
              </w:rPr>
            </w:pPr>
            <w:r>
              <w:rPr>
                <w:rFonts w:eastAsia="Times New Roman"/>
                <w:sz w:val="20"/>
                <w:lang w:val="en-US"/>
              </w:rPr>
              <w:t>Example materials used in SLM: Tool steel, stainless steel, cobalt chrome alloys, titanium, aluminum, precious metal alloys, Inconel</w:t>
            </w:r>
          </w:p>
        </w:tc>
      </w:tr>
      <w:tr w:rsidR="00000000" w14:paraId="535BCB0A" w14:textId="77777777">
        <w:trPr>
          <w:trHeight w:val="105"/>
        </w:trPr>
        <w:tc>
          <w:tcPr>
            <w:tcW w:w="4089" w:type="dxa"/>
            <w:tcBorders>
              <w:top w:val="nil"/>
              <w:left w:val="nil"/>
              <w:bottom w:val="nil"/>
              <w:right w:val="nil"/>
            </w:tcBorders>
            <w:tcMar>
              <w:top w:w="0" w:type="dxa"/>
              <w:left w:w="108" w:type="dxa"/>
              <w:bottom w:w="0" w:type="dxa"/>
              <w:right w:w="108" w:type="dxa"/>
            </w:tcMar>
          </w:tcPr>
          <w:p w14:paraId="1DFEC0E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tc>
        <w:tc>
          <w:tcPr>
            <w:tcW w:w="4089" w:type="dxa"/>
            <w:tcBorders>
              <w:top w:val="nil"/>
              <w:left w:val="nil"/>
              <w:bottom w:val="nil"/>
              <w:right w:val="nil"/>
            </w:tcBorders>
            <w:tcMar>
              <w:top w:w="0" w:type="dxa"/>
              <w:left w:w="108" w:type="dxa"/>
              <w:bottom w:w="0" w:type="dxa"/>
              <w:right w:w="108" w:type="dxa"/>
            </w:tcMar>
          </w:tcPr>
          <w:p w14:paraId="513AAF1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shd w:val="clear" w:color="auto" w:fill="FFFF00"/>
                <w:lang w:val="en-US"/>
              </w:rPr>
            </w:pPr>
          </w:p>
        </w:tc>
      </w:tr>
      <w:tr w:rsidR="00000000" w14:paraId="145D6109" w14:textId="77777777">
        <w:trPr>
          <w:trHeight w:val="364"/>
        </w:trPr>
        <w:tc>
          <w:tcPr>
            <w:tcW w:w="4089" w:type="dxa"/>
            <w:tcBorders>
              <w:top w:val="nil"/>
              <w:left w:val="nil"/>
              <w:bottom w:val="nil"/>
              <w:right w:val="nil"/>
            </w:tcBorders>
            <w:tcMar>
              <w:top w:w="0" w:type="dxa"/>
              <w:left w:w="108" w:type="dxa"/>
              <w:bottom w:w="0" w:type="dxa"/>
              <w:right w:w="108" w:type="dxa"/>
            </w:tcMar>
          </w:tcPr>
          <w:p w14:paraId="038915A1"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tc>
        <w:tc>
          <w:tcPr>
            <w:tcW w:w="4089" w:type="dxa"/>
            <w:tcBorders>
              <w:top w:val="nil"/>
              <w:left w:val="nil"/>
              <w:bottom w:val="nil"/>
              <w:right w:val="nil"/>
            </w:tcBorders>
            <w:tcMar>
              <w:top w:w="0" w:type="dxa"/>
              <w:left w:w="108" w:type="dxa"/>
              <w:bottom w:w="0" w:type="dxa"/>
              <w:right w:w="108" w:type="dxa"/>
            </w:tcMar>
          </w:tcPr>
          <w:p w14:paraId="3D0F708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tc>
      </w:tr>
    </w:tbl>
    <w:p w14:paraId="5D60564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53DA007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b/>
          <w:sz w:val="20"/>
          <w:lang w:val="en-US"/>
        </w:rPr>
        <w:t>Connection data</w:t>
      </w:r>
    </w:p>
    <w:p w14:paraId="6D508A9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All values </w:t>
      </w:r>
      <w:proofErr w:type="gramStart"/>
      <w:r>
        <w:rPr>
          <w:rFonts w:eastAsia="Times New Roman"/>
          <w:sz w:val="20"/>
          <w:lang w:val="en-US"/>
        </w:rPr>
        <w:t>depending</w:t>
      </w:r>
      <w:proofErr w:type="gramEnd"/>
      <w:r>
        <w:rPr>
          <w:rFonts w:eastAsia="Times New Roman"/>
          <w:sz w:val="20"/>
          <w:lang w:val="en-US"/>
        </w:rPr>
        <w:t xml:space="preserve"> on the respective machine version!</w:t>
      </w:r>
    </w:p>
    <w:p w14:paraId="45E13631"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6BE8DB5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Main connection: (3N / PE) 60 Hz 400 V +/- 10%</w:t>
      </w:r>
    </w:p>
    <w:p w14:paraId="5F33041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Power consumption: (see planning documents)</w:t>
      </w:r>
    </w:p>
    <w:p w14:paraId="43302FB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Required mains fuse: (see planning documentation)</w:t>
      </w:r>
    </w:p>
    <w:p w14:paraId="2AA4092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Required short-circuit power: (see planning documentation)</w:t>
      </w:r>
    </w:p>
    <w:p w14:paraId="7200E0E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For details see planning documents / details please see in the planning documents</w:t>
      </w:r>
    </w:p>
    <w:p w14:paraId="26C205A5"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p>
    <w:p w14:paraId="7C5F5617"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b/>
          <w:sz w:val="20"/>
          <w:lang w:val="en-US"/>
        </w:rPr>
        <w:t>Required footprint / space</w:t>
      </w:r>
    </w:p>
    <w:p w14:paraId="7076B7A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The required footprint and space of the LASERTEC 30 SLM US is defined by the outer dimension of the machine as well as the swivel arm of the monitor. </w:t>
      </w:r>
      <w:proofErr w:type="gramStart"/>
      <w:r>
        <w:rPr>
          <w:rFonts w:eastAsia="Times New Roman"/>
          <w:sz w:val="20"/>
          <w:lang w:val="en-US"/>
        </w:rPr>
        <w:t>Moreover</w:t>
      </w:r>
      <w:proofErr w:type="gramEnd"/>
      <w:r>
        <w:rPr>
          <w:rFonts w:eastAsia="Times New Roman"/>
          <w:sz w:val="20"/>
          <w:lang w:val="en-US"/>
        </w:rPr>
        <w:t xml:space="preserve"> sufficient space for </w:t>
      </w:r>
      <w:proofErr w:type="gramStart"/>
      <w:r>
        <w:rPr>
          <w:rFonts w:eastAsia="Times New Roman"/>
          <w:sz w:val="20"/>
          <w:lang w:val="en-US"/>
        </w:rPr>
        <w:t>an</w:t>
      </w:r>
      <w:proofErr w:type="gramEnd"/>
      <w:r>
        <w:rPr>
          <w:rFonts w:eastAsia="Times New Roman"/>
          <w:sz w:val="20"/>
          <w:lang w:val="en-US"/>
        </w:rPr>
        <w:t xml:space="preserve"> appropriate operation of the machine is required additionally.</w:t>
      </w:r>
    </w:p>
    <w:p w14:paraId="1571437D"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3536CB95"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The doors of the machine are opening outwards of the machine, so additional space is required for </w:t>
      </w:r>
      <w:proofErr w:type="gramStart"/>
      <w:r>
        <w:rPr>
          <w:rFonts w:eastAsia="Times New Roman"/>
          <w:sz w:val="20"/>
          <w:lang w:val="en-US"/>
        </w:rPr>
        <w:t>an appropriate</w:t>
      </w:r>
      <w:proofErr w:type="gramEnd"/>
      <w:r>
        <w:rPr>
          <w:rFonts w:eastAsia="Times New Roman"/>
          <w:sz w:val="20"/>
          <w:lang w:val="en-US"/>
        </w:rPr>
        <w:t xml:space="preserve"> operation and maintenance of the machine.</w:t>
      </w:r>
    </w:p>
    <w:p w14:paraId="122CDD50"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5E32F2C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The whole machine can be operated on a floor space of approx. 4,7 x 2,7 meter. (Includes the space for moving the powder containers). A minimum height of 2,7 meter of the room is required. </w:t>
      </w:r>
    </w:p>
    <w:p w14:paraId="63994071"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A detailed floorplan is available in the planning documents for this machine type.</w:t>
      </w:r>
    </w:p>
    <w:p w14:paraId="094A221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7C09B90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Installation site requirements</w:t>
      </w:r>
    </w:p>
    <w:p w14:paraId="1C0CD728"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Note!</w:t>
      </w:r>
    </w:p>
    <w:p w14:paraId="33A6CC4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customer is responsible for the correct system location.</w:t>
      </w:r>
    </w:p>
    <w:p w14:paraId="20F6D8B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Should problems arise </w:t>
      </w:r>
      <w:proofErr w:type="gramStart"/>
      <w:r>
        <w:rPr>
          <w:rFonts w:eastAsia="Times New Roman"/>
          <w:sz w:val="20"/>
          <w:lang w:val="en-US"/>
        </w:rPr>
        <w:t>later on</w:t>
      </w:r>
      <w:proofErr w:type="gramEnd"/>
      <w:r>
        <w:rPr>
          <w:rFonts w:eastAsia="Times New Roman"/>
          <w:sz w:val="20"/>
          <w:lang w:val="en-US"/>
        </w:rPr>
        <w:t xml:space="preserve"> due to failure to follow the information provided,</w:t>
      </w:r>
    </w:p>
    <w:p w14:paraId="38E3DA8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DMG MORI cannot be held responsible.</w:t>
      </w:r>
    </w:p>
    <w:p w14:paraId="1843AA9D"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76F511A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 xml:space="preserve">Environmental </w:t>
      </w:r>
      <w:proofErr w:type="gramStart"/>
      <w:r>
        <w:rPr>
          <w:rFonts w:eastAsia="Times New Roman"/>
          <w:b/>
          <w:sz w:val="20"/>
          <w:lang w:val="en-US"/>
        </w:rPr>
        <w:t>protection requirements</w:t>
      </w:r>
      <w:proofErr w:type="gramEnd"/>
    </w:p>
    <w:p w14:paraId="32B29AC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system must be installed according to the requirements of the local</w:t>
      </w:r>
    </w:p>
    <w:p w14:paraId="08E92BE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environmental protection laws.</w:t>
      </w:r>
    </w:p>
    <w:p w14:paraId="7445DB5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system must only be installed in enclosed rooms.</w:t>
      </w:r>
    </w:p>
    <w:p w14:paraId="36FC68B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0C49A1F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Bottom plate</w:t>
      </w:r>
    </w:p>
    <w:p w14:paraId="7FD7AC7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installation surface must have been checked and approved by a structural</w:t>
      </w:r>
    </w:p>
    <w:p w14:paraId="1000375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engineer.</w:t>
      </w:r>
      <w:r>
        <w:rPr>
          <w:rFonts w:ascii="Century" w:eastAsia="Times New Roman" w:hAnsi="Century"/>
          <w:sz w:val="21"/>
          <w:lang w:val="en-US"/>
        </w:rPr>
        <w:t xml:space="preserve"> </w:t>
      </w:r>
      <w:r>
        <w:rPr>
          <w:rFonts w:eastAsia="Times New Roman"/>
          <w:sz w:val="20"/>
          <w:lang w:val="en-US"/>
        </w:rPr>
        <w:t>Relevant details are provided in machine planning documentation.</w:t>
      </w:r>
    </w:p>
    <w:p w14:paraId="73588E1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bottom plate must not feature any expansion joints, cracks</w:t>
      </w:r>
      <w:proofErr w:type="gramStart"/>
      <w:r>
        <w:rPr>
          <w:rFonts w:eastAsia="Times New Roman"/>
          <w:sz w:val="20"/>
          <w:lang w:val="en-US"/>
        </w:rPr>
        <w:t>, cable</w:t>
      </w:r>
      <w:proofErr w:type="gramEnd"/>
    </w:p>
    <w:p w14:paraId="274F5DF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ducts or other disruption in the area covered by the complete system.</w:t>
      </w:r>
    </w:p>
    <w:p w14:paraId="2AD3EE3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floor at the installation area must be hard, not slanted, and even</w:t>
      </w:r>
    </w:p>
    <w:p w14:paraId="1F67BED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with a tolerance of &lt; 5 mm/m².</w:t>
      </w:r>
    </w:p>
    <w:p w14:paraId="6A11947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installation surface may not give way due to the system load or external</w:t>
      </w:r>
    </w:p>
    <w:p w14:paraId="3F79D9A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influences.</w:t>
      </w:r>
    </w:p>
    <w:p w14:paraId="409F7A2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floor must be free from interfering vibration and shocks.</w:t>
      </w:r>
    </w:p>
    <w:p w14:paraId="411E745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4861708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Properties of the flooring</w:t>
      </w:r>
    </w:p>
    <w:p w14:paraId="5D27368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flooring must feature the following properties:</w:t>
      </w:r>
    </w:p>
    <w:p w14:paraId="44647F9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surface must be easy to clean and suitable for wet cleaning.</w:t>
      </w:r>
    </w:p>
    <w:p w14:paraId="5E7F787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surface must be slip-proof.</w:t>
      </w:r>
    </w:p>
    <w:p w14:paraId="5B3CE79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surface must be designed so that it prevents metal powder from</w:t>
      </w:r>
    </w:p>
    <w:p w14:paraId="4A8E33F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sticking to it.</w:t>
      </w:r>
    </w:p>
    <w:p w14:paraId="4C6CAB4D"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 The flooring must be designed so that it is </w:t>
      </w:r>
      <w:proofErr w:type="gramStart"/>
      <w:r>
        <w:rPr>
          <w:rFonts w:eastAsia="Times New Roman"/>
          <w:sz w:val="20"/>
          <w:lang w:val="en-US"/>
        </w:rPr>
        <w:t>solvent-resistant</w:t>
      </w:r>
      <w:proofErr w:type="gramEnd"/>
      <w:r>
        <w:rPr>
          <w:rFonts w:eastAsia="Times New Roman"/>
          <w:sz w:val="20"/>
          <w:lang w:val="en-US"/>
        </w:rPr>
        <w:t>.</w:t>
      </w:r>
    </w:p>
    <w:p w14:paraId="7FF48CA0"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flooring must be electrically conductive or feature antistatic properties.</w:t>
      </w:r>
    </w:p>
    <w:p w14:paraId="63C3C64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689B01F0"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Load bearing capacity of the floor</w:t>
      </w:r>
    </w:p>
    <w:p w14:paraId="1DA6341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Have the load bearing capacity of the floor checked by a structural engineer.</w:t>
      </w:r>
    </w:p>
    <w:p w14:paraId="0C2969B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The following weights must be </w:t>
      </w:r>
      <w:proofErr w:type="gramStart"/>
      <w:r>
        <w:rPr>
          <w:rFonts w:eastAsia="Times New Roman"/>
          <w:sz w:val="20"/>
          <w:lang w:val="en-US"/>
        </w:rPr>
        <w:t>taken into account</w:t>
      </w:r>
      <w:proofErr w:type="gramEnd"/>
      <w:r>
        <w:rPr>
          <w:rFonts w:eastAsia="Times New Roman"/>
          <w:sz w:val="20"/>
          <w:lang w:val="en-US"/>
        </w:rPr>
        <w:t>:</w:t>
      </w:r>
    </w:p>
    <w:p w14:paraId="2BCA5C8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maximum installation weight of the system.</w:t>
      </w:r>
    </w:p>
    <w:p w14:paraId="0D4BFA2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The maximum weight:</w:t>
      </w:r>
    </w:p>
    <w:p w14:paraId="36C8D84D"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of tool and accessory cabinets including contents.</w:t>
      </w:r>
    </w:p>
    <w:p w14:paraId="521EE0E8"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of workpieces and devices.</w:t>
      </w:r>
    </w:p>
    <w:p w14:paraId="05A7037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of persons.</w:t>
      </w:r>
    </w:p>
    <w:p w14:paraId="733BD3C0"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of transport means.</w:t>
      </w:r>
    </w:p>
    <w:p w14:paraId="5937547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of other devices in immediate proximity to the system.</w:t>
      </w:r>
    </w:p>
    <w:p w14:paraId="3AAFA89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7FE3FA3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 xml:space="preserve">Basement ceilings, </w:t>
      </w:r>
      <w:proofErr w:type="spellStart"/>
      <w:r>
        <w:rPr>
          <w:rFonts w:eastAsia="Times New Roman"/>
          <w:b/>
          <w:sz w:val="20"/>
          <w:lang w:val="en-US"/>
        </w:rPr>
        <w:t>storey</w:t>
      </w:r>
      <w:proofErr w:type="spellEnd"/>
      <w:r>
        <w:rPr>
          <w:rFonts w:eastAsia="Times New Roman"/>
          <w:b/>
          <w:sz w:val="20"/>
          <w:lang w:val="en-US"/>
        </w:rPr>
        <w:t xml:space="preserve"> ceilings</w:t>
      </w:r>
    </w:p>
    <w:p w14:paraId="68028A0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If the system must be installed on basement ceilings, </w:t>
      </w:r>
      <w:proofErr w:type="spellStart"/>
      <w:r>
        <w:rPr>
          <w:rFonts w:eastAsia="Times New Roman"/>
          <w:sz w:val="20"/>
          <w:lang w:val="en-US"/>
        </w:rPr>
        <w:t>storey</w:t>
      </w:r>
      <w:proofErr w:type="spellEnd"/>
      <w:r>
        <w:rPr>
          <w:rFonts w:eastAsia="Times New Roman"/>
          <w:sz w:val="20"/>
          <w:lang w:val="en-US"/>
        </w:rPr>
        <w:t xml:space="preserve"> ceilings or other</w:t>
      </w:r>
    </w:p>
    <w:p w14:paraId="44775450"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supporting structures, the following must be observed.</w:t>
      </w:r>
    </w:p>
    <w:p w14:paraId="30EA6C5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Have a structural engineer experienced in construction dynamics </w:t>
      </w:r>
      <w:proofErr w:type="gramStart"/>
      <w:r>
        <w:rPr>
          <w:rFonts w:eastAsia="Times New Roman"/>
          <w:sz w:val="20"/>
          <w:lang w:val="en-US"/>
        </w:rPr>
        <w:t>check</w:t>
      </w:r>
      <w:proofErr w:type="gramEnd"/>
      <w:r>
        <w:rPr>
          <w:rFonts w:eastAsia="Times New Roman"/>
          <w:sz w:val="20"/>
          <w:lang w:val="en-US"/>
        </w:rPr>
        <w:t xml:space="preserve"> the</w:t>
      </w:r>
    </w:p>
    <w:p w14:paraId="2C4BE375"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following:</w:t>
      </w:r>
    </w:p>
    <w:p w14:paraId="7661D7C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whether the supporting structure can absorb the effects of the machine's</w:t>
      </w:r>
    </w:p>
    <w:p w14:paraId="229F795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mass forces.</w:t>
      </w:r>
    </w:p>
    <w:p w14:paraId="5AFF7B5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162B85E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Access</w:t>
      </w:r>
    </w:p>
    <w:p w14:paraId="1EBDE6B0"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Adequately large access openings must be available for transporting the</w:t>
      </w:r>
    </w:p>
    <w:p w14:paraId="76479EA3"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system to its installation site.</w:t>
      </w:r>
    </w:p>
    <w:p w14:paraId="349DD5F7"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color w:val="000000"/>
          <w:sz w:val="20"/>
          <w:lang w:val="en-US"/>
        </w:rPr>
      </w:pPr>
    </w:p>
    <w:p w14:paraId="26263D3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color w:val="000000"/>
          <w:sz w:val="20"/>
        </w:rPr>
      </w:pPr>
      <w:r>
        <w:rPr>
          <w:rFonts w:eastAsia="Times New Roman"/>
          <w:b/>
          <w:color w:val="000000"/>
          <w:sz w:val="20"/>
        </w:rPr>
        <w:t>Laser</w:t>
      </w:r>
    </w:p>
    <w:p w14:paraId="24077B0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rPr>
      </w:pPr>
      <w:r>
        <w:rPr>
          <w:rFonts w:eastAsia="Times New Roman"/>
          <w:sz w:val="20"/>
        </w:rPr>
        <w:t>Ytterbium Fiber Laser , 1200 W CW</w:t>
      </w:r>
    </w:p>
    <w:p w14:paraId="4E08057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Type: AFX -1000 </w:t>
      </w:r>
    </w:p>
    <w:p w14:paraId="24C6E0C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7CAAFD3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46C265D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b/>
          <w:sz w:val="20"/>
          <w:lang w:val="en-US"/>
        </w:rPr>
        <w:t>Installation</w:t>
      </w:r>
    </w:p>
    <w:p w14:paraId="2ACA41B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installation will be done at customer`s site by a DMG MORI service engineer.</w:t>
      </w:r>
    </w:p>
    <w:p w14:paraId="2C4834C5"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691D25E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Electrical connection</w:t>
      </w:r>
    </w:p>
    <w:p w14:paraId="1E43316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electrical connection of the machine will be done during installation by a DMG MORI Service engineer.</w:t>
      </w:r>
    </w:p>
    <w:p w14:paraId="12CB489D"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If the machine will be operated in a region with a lot of interruption of electrical supply, the usage of an Uninterruptible Power Supply (UPS) or a separate power supply unit </w:t>
      </w:r>
      <w:proofErr w:type="gramStart"/>
      <w:r>
        <w:rPr>
          <w:rFonts w:eastAsia="Times New Roman"/>
          <w:sz w:val="20"/>
          <w:lang w:val="en-US"/>
        </w:rPr>
        <w:t>has to</w:t>
      </w:r>
      <w:proofErr w:type="gramEnd"/>
      <w:r>
        <w:rPr>
          <w:rFonts w:eastAsia="Times New Roman"/>
          <w:sz w:val="20"/>
          <w:lang w:val="en-US"/>
        </w:rPr>
        <w:t xml:space="preserve"> be taken </w:t>
      </w:r>
      <w:proofErr w:type="gramStart"/>
      <w:r>
        <w:rPr>
          <w:rFonts w:eastAsia="Times New Roman"/>
          <w:sz w:val="20"/>
          <w:lang w:val="en-US"/>
        </w:rPr>
        <w:t>in</w:t>
      </w:r>
      <w:proofErr w:type="gramEnd"/>
      <w:r>
        <w:rPr>
          <w:rFonts w:eastAsia="Times New Roman"/>
          <w:sz w:val="20"/>
          <w:lang w:val="en-US"/>
        </w:rPr>
        <w:t xml:space="preserve"> consideration </w:t>
      </w:r>
    </w:p>
    <w:p w14:paraId="1BAD5CB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64CBB738"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Power supply</w:t>
      </w:r>
    </w:p>
    <w:p w14:paraId="7640C325"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The voltage and the frequency must match the nominal values in the table "Connection data". </w:t>
      </w:r>
    </w:p>
    <w:p w14:paraId="2D8B608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5703A94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Protective measures</w:t>
      </w:r>
    </w:p>
    <w:p w14:paraId="42831C5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electrical equipment of the machine is designed in such a way that the operator can select the protective measures according to local conditions.</w:t>
      </w:r>
    </w:p>
    <w:p w14:paraId="3AE3B50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Protection and circuit </w:t>
      </w:r>
      <w:proofErr w:type="gramStart"/>
      <w:r>
        <w:rPr>
          <w:rFonts w:eastAsia="Times New Roman"/>
          <w:sz w:val="20"/>
          <w:lang w:val="en-US"/>
        </w:rPr>
        <w:t>breaker</w:t>
      </w:r>
      <w:proofErr w:type="gramEnd"/>
      <w:r>
        <w:rPr>
          <w:rFonts w:eastAsia="Times New Roman"/>
          <w:sz w:val="20"/>
          <w:lang w:val="en-US"/>
        </w:rPr>
        <w:t xml:space="preserve"> must be provided at the installation location in accordance with the specifications in the table "Connection data".</w:t>
      </w:r>
    </w:p>
    <w:p w14:paraId="4CA4FC4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706EF9B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Connector</w:t>
      </w:r>
    </w:p>
    <w:p w14:paraId="6C6FF8F0"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Information on the </w:t>
      </w:r>
      <w:proofErr w:type="gramStart"/>
      <w:r>
        <w:rPr>
          <w:rFonts w:eastAsia="Times New Roman"/>
          <w:sz w:val="20"/>
          <w:lang w:val="en-US"/>
        </w:rPr>
        <w:t>used connector</w:t>
      </w:r>
      <w:proofErr w:type="gramEnd"/>
      <w:r>
        <w:rPr>
          <w:rFonts w:eastAsia="Times New Roman"/>
          <w:sz w:val="20"/>
          <w:lang w:val="en-US"/>
        </w:rPr>
        <w:t xml:space="preserve"> </w:t>
      </w:r>
      <w:proofErr w:type="gramStart"/>
      <w:r>
        <w:rPr>
          <w:rFonts w:eastAsia="Times New Roman"/>
          <w:sz w:val="20"/>
          <w:lang w:val="en-US"/>
        </w:rPr>
        <w:t>on</w:t>
      </w:r>
      <w:proofErr w:type="gramEnd"/>
      <w:r>
        <w:rPr>
          <w:rFonts w:eastAsia="Times New Roman"/>
          <w:sz w:val="20"/>
          <w:lang w:val="en-US"/>
        </w:rPr>
        <w:t xml:space="preserve"> the back of the LASERTEC 30 SLM US and on the laser water cooler (if ordered) can be found in the table "Additional data"</w:t>
      </w:r>
    </w:p>
    <w:p w14:paraId="1EAE0667"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15385099"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Connection of shielding gas</w:t>
      </w:r>
    </w:p>
    <w:p w14:paraId="2C78B36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connection of the machine is carried out during commissioning by a DMG MORI assembly engineer.</w:t>
      </w:r>
    </w:p>
    <w:p w14:paraId="2D867A1D"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1B07774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b/>
          <w:sz w:val="20"/>
          <w:lang w:val="en-US"/>
        </w:rPr>
        <w:t xml:space="preserve">Supply of shielding Gas </w:t>
      </w:r>
    </w:p>
    <w:p w14:paraId="08771F2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purity and pressure of the gas provided must be consistent with the nominal values of the "Connection data" table</w:t>
      </w:r>
    </w:p>
    <w:p w14:paraId="5CF3F96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16B2FDF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b/>
          <w:sz w:val="20"/>
          <w:lang w:val="en-US"/>
        </w:rPr>
      </w:pPr>
      <w:r>
        <w:rPr>
          <w:rFonts w:eastAsia="Times New Roman"/>
          <w:b/>
          <w:sz w:val="20"/>
          <w:lang w:val="en-US"/>
        </w:rPr>
        <w:t>Network connection</w:t>
      </w:r>
    </w:p>
    <w:p w14:paraId="6BC6C77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The machine has a network connection. The exact specifications can be found in the table "Connection data"</w:t>
      </w:r>
    </w:p>
    <w:p w14:paraId="43E04541"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0DCD9AA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b/>
          <w:sz w:val="20"/>
          <w:lang w:val="en-US"/>
        </w:rPr>
        <w:t xml:space="preserve">Storage of metal powder </w:t>
      </w:r>
    </w:p>
    <w:p w14:paraId="23B3539C"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xml:space="preserve">The following measures </w:t>
      </w:r>
      <w:proofErr w:type="gramStart"/>
      <w:r>
        <w:rPr>
          <w:rFonts w:eastAsia="Times New Roman"/>
          <w:sz w:val="20"/>
          <w:lang w:val="en-US"/>
        </w:rPr>
        <w:t>have to</w:t>
      </w:r>
      <w:proofErr w:type="gramEnd"/>
      <w:r>
        <w:rPr>
          <w:rFonts w:eastAsia="Times New Roman"/>
          <w:sz w:val="20"/>
          <w:lang w:val="en-US"/>
        </w:rPr>
        <w:t xml:space="preserve"> be considered for </w:t>
      </w:r>
      <w:proofErr w:type="gramStart"/>
      <w:r>
        <w:rPr>
          <w:rFonts w:eastAsia="Times New Roman"/>
          <w:sz w:val="20"/>
          <w:lang w:val="en-US"/>
        </w:rPr>
        <w:t>the metal</w:t>
      </w:r>
      <w:proofErr w:type="gramEnd"/>
      <w:r>
        <w:rPr>
          <w:rFonts w:eastAsia="Times New Roman"/>
          <w:sz w:val="20"/>
          <w:lang w:val="en-US"/>
        </w:rPr>
        <w:t xml:space="preserve"> powder storage.</w:t>
      </w:r>
    </w:p>
    <w:p w14:paraId="319B581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Store metal powders only in closed containers compliant with local rules and regulations</w:t>
      </w:r>
    </w:p>
    <w:p w14:paraId="2F8E808F"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08E6B58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Metal powder should not be stored in humid environments.</w:t>
      </w:r>
    </w:p>
    <w:p w14:paraId="15CE019D"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1B209F28"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Metal powder, which has been exposed to moisture, can lower the component quality or even cause the machine to malfunction.</w:t>
      </w:r>
    </w:p>
    <w:p w14:paraId="4D868112"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3C126A94"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If possible, keep the machine chamber door closed to protect the metal powder already present in the machine from moisture.</w:t>
      </w:r>
    </w:p>
    <w:p w14:paraId="298F7DD8"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00DB854A"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 Highly flammable metal powders (e.g., titanium powder) must be stored according to local and national regulations.</w:t>
      </w:r>
    </w:p>
    <w:p w14:paraId="009515BE"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p>
    <w:p w14:paraId="726FD3CB"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eastAsia="Times New Roman"/>
          <w:sz w:val="20"/>
          <w:lang w:val="en-US"/>
        </w:rPr>
      </w:pPr>
      <w:r>
        <w:rPr>
          <w:rFonts w:eastAsia="Times New Roman"/>
          <w:sz w:val="20"/>
          <w:lang w:val="en-US"/>
        </w:rPr>
        <w:t>For further information on the safe handling of metal powders and their storage, please contact your local DMG MORI office for safety.</w:t>
      </w:r>
    </w:p>
    <w:p w14:paraId="471CF9CF" w14:textId="77777777" w:rsidR="00000000" w:rsidRPr="00F6364C" w:rsidRDefault="00000000">
      <w:pPr>
        <w:jc w:val="both"/>
        <w:rPr>
          <w:rFonts w:eastAsia="Times New Roman"/>
          <w:color w:val="000000"/>
          <w:sz w:val="20"/>
          <w:lang w:val="en-US"/>
        </w:rPr>
      </w:pPr>
      <w:r>
        <w:rPr>
          <w:rFonts w:eastAsia="Times New Roman"/>
          <w:sz w:val="21"/>
          <w:lang w:val="en-US"/>
        </w:rPr>
        <w:br w:type="page"/>
      </w:r>
    </w:p>
    <w:tbl>
      <w:tblPr>
        <w:tblW w:w="0" w:type="auto"/>
        <w:tblInd w:w="60" w:type="dxa"/>
        <w:tblLayout w:type="fixed"/>
        <w:tblCellMar>
          <w:left w:w="60" w:type="dxa"/>
          <w:right w:w="60" w:type="dxa"/>
        </w:tblCellMar>
        <w:tblLook w:val="0000" w:firstRow="0" w:lastRow="0" w:firstColumn="0" w:lastColumn="0" w:noHBand="0" w:noVBand="0"/>
      </w:tblPr>
      <w:tblGrid>
        <w:gridCol w:w="9638"/>
      </w:tblGrid>
      <w:tr w:rsidR="00000000" w:rsidRPr="00F6364C" w14:paraId="7C3CE5DB" w14:textId="77777777">
        <w:trPr>
          <w:trHeight w:hRule="exact" w:val="57"/>
        </w:trPr>
        <w:tc>
          <w:tcPr>
            <w:tcW w:w="9638" w:type="dxa"/>
            <w:tcBorders>
              <w:top w:val="nil"/>
              <w:left w:val="nil"/>
              <w:bottom w:val="nil"/>
              <w:right w:val="nil"/>
            </w:tcBorders>
            <w:tcMar>
              <w:top w:w="0" w:type="dxa"/>
              <w:left w:w="60" w:type="dxa"/>
              <w:bottom w:w="0" w:type="dxa"/>
              <w:right w:w="60" w:type="dxa"/>
            </w:tcMar>
          </w:tcPr>
          <w:p w14:paraId="3DA84A73" w14:textId="77777777" w:rsidR="00000000" w:rsidRPr="00F6364C" w:rsidRDefault="00000000">
            <w:pPr>
              <w:rPr>
                <w:rFonts w:eastAsia="Times New Roman"/>
                <w:sz w:val="22"/>
                <w:lang w:val="en-US"/>
              </w:rPr>
            </w:pPr>
          </w:p>
        </w:tc>
      </w:tr>
      <w:tr w:rsidR="00000000" w14:paraId="223495EB" w14:textId="77777777">
        <w:tc>
          <w:tcPr>
            <w:tcW w:w="9638" w:type="dxa"/>
            <w:tcBorders>
              <w:top w:val="nil"/>
              <w:left w:val="nil"/>
              <w:bottom w:val="nil"/>
              <w:right w:val="nil"/>
            </w:tcBorders>
            <w:tcMar>
              <w:top w:w="0" w:type="dxa"/>
              <w:left w:w="60" w:type="dxa"/>
              <w:bottom w:w="0" w:type="dxa"/>
              <w:right w:w="60" w:type="dxa"/>
            </w:tcMar>
          </w:tcPr>
          <w:p w14:paraId="474AF8B8" w14:textId="77777777" w:rsidR="00000000" w:rsidRDefault="00000000">
            <w:pPr>
              <w:rPr>
                <w:rFonts w:eastAsia="Times New Roman"/>
                <w:sz w:val="22"/>
              </w:rPr>
            </w:pPr>
            <w:r w:rsidRPr="00F6364C">
              <w:rPr>
                <w:rFonts w:eastAsia="Times New Roman"/>
                <w:b/>
                <w:sz w:val="22"/>
                <w:lang w:val="en-US"/>
              </w:rPr>
              <w:t xml:space="preserve"> </w:t>
            </w:r>
            <w:r>
              <w:rPr>
                <w:rFonts w:eastAsia="Times New Roman"/>
                <w:b/>
                <w:sz w:val="22"/>
              </w:rPr>
              <w:t>J-011731</w:t>
            </w:r>
          </w:p>
        </w:tc>
      </w:tr>
      <w:tr w:rsidR="00000000" w14:paraId="73DA1020" w14:textId="77777777">
        <w:trPr>
          <w:trHeight w:hRule="exact" w:val="113"/>
        </w:trPr>
        <w:tc>
          <w:tcPr>
            <w:tcW w:w="9638" w:type="dxa"/>
            <w:tcBorders>
              <w:top w:val="nil"/>
              <w:left w:val="nil"/>
              <w:bottom w:val="nil"/>
              <w:right w:val="nil"/>
            </w:tcBorders>
            <w:tcMar>
              <w:top w:w="0" w:type="dxa"/>
              <w:left w:w="60" w:type="dxa"/>
              <w:bottom w:w="0" w:type="dxa"/>
              <w:right w:w="60" w:type="dxa"/>
            </w:tcMar>
          </w:tcPr>
          <w:p w14:paraId="56682180" w14:textId="77777777" w:rsidR="00000000" w:rsidRDefault="00000000">
            <w:pPr>
              <w:rPr>
                <w:rFonts w:eastAsia="Times New Roman"/>
                <w:sz w:val="22"/>
              </w:rPr>
            </w:pPr>
          </w:p>
        </w:tc>
      </w:tr>
    </w:tbl>
    <w:p w14:paraId="0FA999A8" w14:textId="77777777" w:rsidR="0000000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olor w:val="000000"/>
          <w:sz w:val="20"/>
        </w:rPr>
      </w:pPr>
      <w:r>
        <w:rPr>
          <w:rFonts w:eastAsia="Times New Roman"/>
          <w:color w:val="000000"/>
          <w:sz w:val="20"/>
        </w:rPr>
        <w:t>IoTconnector</w:t>
      </w:r>
    </w:p>
    <w:p w14:paraId="78788996" w14:textId="77777777" w:rsidR="00BC3F6B" w:rsidRPr="00F6364C" w:rsidRDefault="00000000">
      <w:pPr>
        <w:rPr>
          <w:rFonts w:eastAsia="Times New Roman"/>
          <w:color w:val="000000"/>
          <w:sz w:val="20"/>
          <w:lang w:val="en-US"/>
        </w:rPr>
      </w:pPr>
      <w:r w:rsidRPr="00F6364C">
        <w:rPr>
          <w:rFonts w:eastAsia="Times New Roman"/>
          <w:color w:val="000000"/>
          <w:sz w:val="20"/>
          <w:lang w:val="en-US"/>
        </w:rPr>
        <w:t xml:space="preserve">The </w:t>
      </w:r>
      <w:proofErr w:type="spellStart"/>
      <w:r w:rsidRPr="00F6364C">
        <w:rPr>
          <w:rFonts w:eastAsia="Times New Roman"/>
          <w:b/>
          <w:color w:val="000000"/>
          <w:sz w:val="20"/>
          <w:lang w:val="en-US"/>
        </w:rPr>
        <w:t>IoT</w:t>
      </w:r>
      <w:r w:rsidRPr="00F6364C">
        <w:rPr>
          <w:rFonts w:eastAsia="Times New Roman"/>
          <w:i/>
          <w:color w:val="000000"/>
          <w:sz w:val="20"/>
          <w:lang w:val="en-US"/>
        </w:rPr>
        <w:t>connector</w:t>
      </w:r>
      <w:proofErr w:type="spellEnd"/>
      <w:r w:rsidRPr="00F6364C">
        <w:rPr>
          <w:rFonts w:eastAsia="Times New Roman"/>
          <w:color w:val="000000"/>
          <w:sz w:val="20"/>
          <w:lang w:val="en-US"/>
        </w:rPr>
        <w:t xml:space="preserve"> </w:t>
      </w:r>
      <w:proofErr w:type="gramStart"/>
      <w:r w:rsidRPr="00F6364C">
        <w:rPr>
          <w:rFonts w:eastAsia="Times New Roman"/>
          <w:color w:val="000000"/>
          <w:sz w:val="20"/>
          <w:lang w:val="en-US"/>
        </w:rPr>
        <w:t>enables</w:t>
      </w:r>
      <w:proofErr w:type="gramEnd"/>
      <w:r w:rsidRPr="00F6364C">
        <w:rPr>
          <w:rFonts w:eastAsia="Times New Roman"/>
          <w:color w:val="000000"/>
          <w:sz w:val="20"/>
          <w:lang w:val="en-US"/>
        </w:rPr>
        <w:t xml:space="preserve"> to use the DMG MORI online services (</w:t>
      </w:r>
      <w:proofErr w:type="spellStart"/>
      <w:r w:rsidRPr="00F6364C">
        <w:rPr>
          <w:rFonts w:eastAsia="Times New Roman"/>
          <w:color w:val="000000"/>
          <w:sz w:val="20"/>
          <w:lang w:val="en-US"/>
        </w:rPr>
        <w:t>eg</w:t>
      </w:r>
      <w:proofErr w:type="spellEnd"/>
      <w:r w:rsidRPr="00F6364C">
        <w:rPr>
          <w:rFonts w:eastAsia="Times New Roman"/>
          <w:color w:val="000000"/>
          <w:sz w:val="20"/>
          <w:lang w:val="en-US"/>
        </w:rPr>
        <w:t xml:space="preserve"> </w:t>
      </w:r>
      <w:proofErr w:type="spellStart"/>
      <w:r w:rsidRPr="00F6364C">
        <w:rPr>
          <w:rFonts w:eastAsia="Times New Roman"/>
          <w:b/>
          <w:color w:val="000000"/>
          <w:sz w:val="20"/>
          <w:lang w:val="en-US"/>
        </w:rPr>
        <w:t>NET</w:t>
      </w:r>
      <w:r w:rsidRPr="00F6364C">
        <w:rPr>
          <w:rFonts w:eastAsia="Times New Roman"/>
          <w:i/>
          <w:color w:val="000000"/>
          <w:sz w:val="20"/>
          <w:lang w:val="en-US"/>
        </w:rPr>
        <w:t>service</w:t>
      </w:r>
      <w:proofErr w:type="spellEnd"/>
      <w:r w:rsidRPr="00F6364C">
        <w:rPr>
          <w:rFonts w:eastAsia="Times New Roman"/>
          <w:color w:val="000000"/>
          <w:sz w:val="20"/>
          <w:lang w:val="en-US"/>
        </w:rPr>
        <w:t xml:space="preserve">). Thanks to an integrated firewall, the machine is protected against attacks despite the online connection. In addition, the </w:t>
      </w:r>
      <w:proofErr w:type="spellStart"/>
      <w:r w:rsidRPr="00F6364C">
        <w:rPr>
          <w:rFonts w:eastAsia="Times New Roman"/>
          <w:b/>
          <w:color w:val="000000"/>
          <w:sz w:val="20"/>
          <w:lang w:val="en-US"/>
        </w:rPr>
        <w:t>IoT</w:t>
      </w:r>
      <w:r w:rsidRPr="00F6364C">
        <w:rPr>
          <w:rFonts w:eastAsia="Times New Roman"/>
          <w:i/>
          <w:color w:val="000000"/>
          <w:sz w:val="20"/>
          <w:lang w:val="en-US"/>
        </w:rPr>
        <w:t>connector</w:t>
      </w:r>
      <w:proofErr w:type="spellEnd"/>
      <w:r w:rsidRPr="00F6364C">
        <w:rPr>
          <w:rFonts w:eastAsia="Times New Roman"/>
          <w:color w:val="000000"/>
          <w:sz w:val="20"/>
          <w:lang w:val="en-US"/>
        </w:rPr>
        <w:t xml:space="preserve"> receives security updates via </w:t>
      </w:r>
      <w:proofErr w:type="gramStart"/>
      <w:r w:rsidRPr="00F6364C">
        <w:rPr>
          <w:rFonts w:eastAsia="Times New Roman"/>
          <w:color w:val="000000"/>
          <w:sz w:val="20"/>
          <w:lang w:val="en-US"/>
        </w:rPr>
        <w:t>an integrated</w:t>
      </w:r>
      <w:proofErr w:type="gramEnd"/>
      <w:r w:rsidRPr="00F6364C">
        <w:rPr>
          <w:rFonts w:eastAsia="Times New Roman"/>
          <w:color w:val="000000"/>
          <w:sz w:val="20"/>
          <w:lang w:val="en-US"/>
        </w:rPr>
        <w:t xml:space="preserve"> DEVICE MANAGEMENT.</w:t>
      </w:r>
    </w:p>
    <w:sectPr w:rsidR="00BC3F6B" w:rsidRPr="00F6364C">
      <w:headerReference w:type="default" r:id="rId23"/>
      <w:footerReference w:type="default" r:id="rId24"/>
      <w:headerReference w:type="first" r:id="rId25"/>
      <w:footerReference w:type="first" r:id="rId26"/>
      <w:pgSz w:w="11907" w:h="16840"/>
      <w:pgMar w:top="1984" w:right="849" w:bottom="1416" w:left="1247" w:header="624"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CD86" w14:textId="77777777" w:rsidR="00BC3F6B" w:rsidRDefault="00BC3F6B">
      <w:r>
        <w:separator/>
      </w:r>
    </w:p>
  </w:endnote>
  <w:endnote w:type="continuationSeparator" w:id="0">
    <w:p w14:paraId="0F5B7BEB" w14:textId="77777777" w:rsidR="00BC3F6B" w:rsidRDefault="00BC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FED3" w14:textId="77777777" w:rsidR="00000000" w:rsidRDefault="00000000">
    <w:pPr>
      <w:rPr>
        <w:rFonts w:eastAsia="Times New Roman"/>
        <w:sz w:val="20"/>
      </w:rPr>
    </w:pPr>
    <w:r>
      <w:rPr>
        <w:rFonts w:eastAsia="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20C3" w14:textId="77777777" w:rsidR="00000000" w:rsidRDefault="00000000">
    <w:pPr>
      <w:rPr>
        <w:rFonts w:eastAsia="Times New Roman"/>
        <w:sz w:val="20"/>
      </w:rPr>
    </w:pPr>
    <w:r>
      <w:rPr>
        <w:rFonts w:eastAsia="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AA10"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70DBE516"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0D7430B6"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3D7D6433" w14:textId="77777777" w:rsidR="00000000" w:rsidRDefault="00000000">
          <w:pPr>
            <w:jc w:val="center"/>
            <w:rPr>
              <w:rFonts w:eastAsia="Times New Roman"/>
              <w:color w:val="000000"/>
              <w:sz w:val="18"/>
            </w:rPr>
          </w:pPr>
          <w:r>
            <w:rPr>
              <w:rFonts w:eastAsia="Times New Roman"/>
              <w:color w:val="000000"/>
              <w:sz w:val="18"/>
            </w:rPr>
            <w:t>Quote number:  52508358301</w:t>
          </w:r>
        </w:p>
      </w:tc>
      <w:tc>
        <w:tcPr>
          <w:tcW w:w="2342" w:type="dxa"/>
          <w:gridSpan w:val="3"/>
          <w:tcBorders>
            <w:top w:val="nil"/>
            <w:left w:val="nil"/>
            <w:bottom w:val="nil"/>
            <w:right w:val="nil"/>
          </w:tcBorders>
          <w:tcMar>
            <w:top w:w="0" w:type="dxa"/>
            <w:left w:w="60" w:type="dxa"/>
            <w:bottom w:w="0" w:type="dxa"/>
            <w:right w:w="60" w:type="dxa"/>
          </w:tcMar>
        </w:tcPr>
        <w:p w14:paraId="0E79C735" w14:textId="77777777" w:rsidR="00000000" w:rsidRDefault="00000000">
          <w:pPr>
            <w:rPr>
              <w:rFonts w:eastAsia="Times New Roman"/>
              <w:color w:val="000000"/>
              <w:sz w:val="18"/>
            </w:rPr>
          </w:pPr>
        </w:p>
      </w:tc>
    </w:tr>
    <w:tr w:rsidR="00000000" w14:paraId="2EB9CB9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3EF07CF8"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2AF7193A" w14:textId="77777777" w:rsidR="00000000" w:rsidRPr="00F6364C" w:rsidRDefault="00000000">
          <w:pPr>
            <w:jc w:val="center"/>
            <w:rPr>
              <w:rFonts w:eastAsia="Times New Roman"/>
              <w:color w:val="000000"/>
              <w:sz w:val="20"/>
              <w:lang w:val="en-US"/>
            </w:rPr>
          </w:pPr>
          <w:r w:rsidRPr="00F6364C">
            <w:rPr>
              <w:rFonts w:eastAsia="Times New Roman"/>
              <w:color w:val="000000"/>
              <w:sz w:val="18"/>
              <w:lang w:val="en-US"/>
            </w:rPr>
            <w:t>Series J-LASERTEC30_SLM_C02 valid 12/01/2024 - 12/31/4000</w:t>
          </w:r>
        </w:p>
      </w:tc>
      <w:tc>
        <w:tcPr>
          <w:tcW w:w="1277" w:type="dxa"/>
          <w:tcBorders>
            <w:top w:val="nil"/>
            <w:left w:val="nil"/>
            <w:bottom w:val="nil"/>
            <w:right w:val="nil"/>
          </w:tcBorders>
          <w:tcMar>
            <w:top w:w="0" w:type="dxa"/>
            <w:left w:w="60" w:type="dxa"/>
            <w:bottom w:w="0" w:type="dxa"/>
            <w:right w:w="60" w:type="dxa"/>
          </w:tcMar>
        </w:tcPr>
        <w:p w14:paraId="648F8575"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70FFCCF7"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20671C6A"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30F3C0AA"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8C3A1AB"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741DD9BC"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3836FF7A" w14:textId="77777777" w:rsidR="00000000" w:rsidRDefault="00000000">
          <w:pPr>
            <w:jc w:val="right"/>
            <w:rPr>
              <w:rFonts w:eastAsia="Times New Roman"/>
              <w:color w:val="000000"/>
              <w:sz w:val="18"/>
            </w:rPr>
          </w:pPr>
        </w:p>
      </w:tc>
    </w:tr>
    <w:tr w:rsidR="00000000" w14:paraId="4BDFCDA0"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12330F54"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63E0513C" w14:textId="77777777" w:rsidR="00000000" w:rsidRDefault="00000000">
    <w:pPr>
      <w:rPr>
        <w:rFonts w:eastAsia="Times New Roman"/>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7963"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1699BE3E"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322F7F57"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6335052B"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52508358301</w:t>
          </w:r>
        </w:p>
      </w:tc>
      <w:tc>
        <w:tcPr>
          <w:tcW w:w="2342" w:type="dxa"/>
          <w:gridSpan w:val="3"/>
          <w:tcBorders>
            <w:top w:val="nil"/>
            <w:left w:val="nil"/>
            <w:bottom w:val="nil"/>
            <w:right w:val="nil"/>
          </w:tcBorders>
          <w:tcMar>
            <w:top w:w="0" w:type="dxa"/>
            <w:left w:w="60" w:type="dxa"/>
            <w:bottom w:w="0" w:type="dxa"/>
            <w:right w:w="60" w:type="dxa"/>
          </w:tcMar>
        </w:tcPr>
        <w:p w14:paraId="0414374A" w14:textId="77777777" w:rsidR="00000000" w:rsidRDefault="00000000">
          <w:pPr>
            <w:rPr>
              <w:rFonts w:eastAsia="Times New Roman"/>
              <w:color w:val="000000"/>
              <w:sz w:val="18"/>
            </w:rPr>
          </w:pPr>
        </w:p>
      </w:tc>
    </w:tr>
    <w:tr w:rsidR="00000000" w14:paraId="7D4ABFA1"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23241862"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3AC8227F" w14:textId="77777777" w:rsidR="00000000" w:rsidRPr="00F6364C" w:rsidRDefault="00000000">
          <w:pPr>
            <w:jc w:val="center"/>
            <w:rPr>
              <w:rFonts w:eastAsia="Times New Roman"/>
              <w:color w:val="000000"/>
              <w:sz w:val="20"/>
              <w:lang w:val="en-US"/>
            </w:rPr>
          </w:pPr>
          <w:r w:rsidRPr="00F6364C">
            <w:rPr>
              <w:rFonts w:eastAsia="Times New Roman"/>
              <w:color w:val="000000"/>
              <w:sz w:val="18"/>
              <w:lang w:val="en-US"/>
            </w:rPr>
            <w:t>Series J-LASERTEC30_SLM_C02 valid 12/01/2024 - 12/31/4000</w:t>
          </w:r>
        </w:p>
      </w:tc>
      <w:tc>
        <w:tcPr>
          <w:tcW w:w="1277" w:type="dxa"/>
          <w:tcBorders>
            <w:top w:val="nil"/>
            <w:left w:val="nil"/>
            <w:bottom w:val="nil"/>
            <w:right w:val="nil"/>
          </w:tcBorders>
          <w:tcMar>
            <w:top w:w="0" w:type="dxa"/>
            <w:left w:w="60" w:type="dxa"/>
            <w:bottom w:w="0" w:type="dxa"/>
            <w:right w:w="60" w:type="dxa"/>
          </w:tcMar>
        </w:tcPr>
        <w:p w14:paraId="2AE03323"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761686C0"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593C6710"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61CB352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37A67621"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80EA689"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35178161" w14:textId="77777777" w:rsidR="00000000" w:rsidRDefault="00000000">
          <w:pPr>
            <w:jc w:val="right"/>
            <w:rPr>
              <w:rFonts w:eastAsia="Times New Roman"/>
              <w:color w:val="000000"/>
              <w:sz w:val="18"/>
            </w:rPr>
          </w:pPr>
        </w:p>
      </w:tc>
    </w:tr>
    <w:tr w:rsidR="00000000" w14:paraId="7B7C3C89"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4BC263D2"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682B5E62" w14:textId="77777777" w:rsidR="00000000" w:rsidRDefault="00000000">
    <w:pPr>
      <w:rPr>
        <w:rFonts w:eastAsia="Times New Roman"/>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9CAF"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21E1BAF1"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8299CB9"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7F6E330E"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52508358301</w:t>
          </w:r>
        </w:p>
      </w:tc>
      <w:tc>
        <w:tcPr>
          <w:tcW w:w="2342" w:type="dxa"/>
          <w:gridSpan w:val="3"/>
          <w:tcBorders>
            <w:top w:val="nil"/>
            <w:left w:val="nil"/>
            <w:bottom w:val="nil"/>
            <w:right w:val="nil"/>
          </w:tcBorders>
          <w:tcMar>
            <w:top w:w="0" w:type="dxa"/>
            <w:left w:w="60" w:type="dxa"/>
            <w:bottom w:w="0" w:type="dxa"/>
            <w:right w:w="60" w:type="dxa"/>
          </w:tcMar>
        </w:tcPr>
        <w:p w14:paraId="41A995B9" w14:textId="77777777" w:rsidR="00000000" w:rsidRDefault="00000000">
          <w:pPr>
            <w:rPr>
              <w:rFonts w:eastAsia="Times New Roman"/>
              <w:color w:val="000000"/>
              <w:sz w:val="18"/>
            </w:rPr>
          </w:pPr>
        </w:p>
      </w:tc>
    </w:tr>
    <w:tr w:rsidR="00000000" w14:paraId="3624BBD5"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6BCD7622"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4439D43D" w14:textId="77777777" w:rsidR="00000000" w:rsidRPr="00F6364C" w:rsidRDefault="00000000">
          <w:pPr>
            <w:jc w:val="center"/>
            <w:rPr>
              <w:rFonts w:eastAsia="Times New Roman"/>
              <w:color w:val="000000"/>
              <w:sz w:val="20"/>
              <w:lang w:val="en-US"/>
            </w:rPr>
          </w:pPr>
          <w:r w:rsidRPr="00F6364C">
            <w:rPr>
              <w:rFonts w:eastAsia="Times New Roman"/>
              <w:color w:val="000000"/>
              <w:sz w:val="18"/>
              <w:lang w:val="en-US"/>
            </w:rPr>
            <w:t>Series J-LASERTEC30_SLM_C02 valid 12/01/2024 - 12/31/4000</w:t>
          </w:r>
        </w:p>
      </w:tc>
      <w:tc>
        <w:tcPr>
          <w:tcW w:w="1277" w:type="dxa"/>
          <w:tcBorders>
            <w:top w:val="nil"/>
            <w:left w:val="nil"/>
            <w:bottom w:val="nil"/>
            <w:right w:val="nil"/>
          </w:tcBorders>
          <w:tcMar>
            <w:top w:w="0" w:type="dxa"/>
            <w:left w:w="60" w:type="dxa"/>
            <w:bottom w:w="0" w:type="dxa"/>
            <w:right w:w="60" w:type="dxa"/>
          </w:tcMar>
        </w:tcPr>
        <w:p w14:paraId="798FF290"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22596651"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5AB6E965"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5CC1313F"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3A46A2AF"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2DBF847"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0BD09A6E" w14:textId="77777777" w:rsidR="00000000" w:rsidRDefault="00000000">
          <w:pPr>
            <w:jc w:val="right"/>
            <w:rPr>
              <w:rFonts w:eastAsia="Times New Roman"/>
              <w:color w:val="000000"/>
              <w:sz w:val="18"/>
            </w:rPr>
          </w:pPr>
        </w:p>
      </w:tc>
    </w:tr>
    <w:tr w:rsidR="00000000" w14:paraId="45C0C4BE"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7A8B1C11"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0F487D93" w14:textId="77777777" w:rsidR="00000000" w:rsidRDefault="00000000">
    <w:pPr>
      <w:rPr>
        <w:rFonts w:eastAsia="Times New Roman"/>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E23E" w14:textId="77777777" w:rsidR="00000000" w:rsidRDefault="00000000">
    <w:pPr>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52"/>
    </w:tblGrid>
    <w:tr w:rsidR="00000000" w14:paraId="5DAE0163"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6A7F1D18"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298C00E1"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number:  52508358301</w:t>
          </w:r>
        </w:p>
      </w:tc>
      <w:tc>
        <w:tcPr>
          <w:tcW w:w="2342" w:type="dxa"/>
          <w:gridSpan w:val="3"/>
          <w:tcBorders>
            <w:top w:val="nil"/>
            <w:left w:val="nil"/>
            <w:bottom w:val="nil"/>
            <w:right w:val="nil"/>
          </w:tcBorders>
          <w:tcMar>
            <w:top w:w="0" w:type="dxa"/>
            <w:left w:w="60" w:type="dxa"/>
            <w:bottom w:w="0" w:type="dxa"/>
            <w:right w:w="60" w:type="dxa"/>
          </w:tcMar>
        </w:tcPr>
        <w:p w14:paraId="7B0A8570" w14:textId="77777777" w:rsidR="00000000" w:rsidRDefault="00000000">
          <w:pPr>
            <w:rPr>
              <w:rFonts w:eastAsia="Times New Roman"/>
              <w:color w:val="000000"/>
              <w:sz w:val="18"/>
            </w:rPr>
          </w:pPr>
        </w:p>
      </w:tc>
    </w:tr>
    <w:tr w:rsidR="00000000" w14:paraId="396DBD27"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77781BC9"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55CEF2A4" w14:textId="77777777" w:rsidR="00000000" w:rsidRPr="00F6364C" w:rsidRDefault="00000000">
          <w:pPr>
            <w:jc w:val="center"/>
            <w:rPr>
              <w:rFonts w:eastAsia="Times New Roman"/>
              <w:color w:val="000000"/>
              <w:sz w:val="20"/>
              <w:lang w:val="en-US"/>
            </w:rPr>
          </w:pPr>
          <w:r w:rsidRPr="00F6364C">
            <w:rPr>
              <w:rFonts w:eastAsia="Times New Roman"/>
              <w:color w:val="000000"/>
              <w:sz w:val="18"/>
              <w:lang w:val="en-US"/>
            </w:rPr>
            <w:t>Series J-LASERTEC30_SLM_C02 valid 12/01/2024 - 12/31/4000</w:t>
          </w:r>
        </w:p>
      </w:tc>
      <w:tc>
        <w:tcPr>
          <w:tcW w:w="1277" w:type="dxa"/>
          <w:tcBorders>
            <w:top w:val="nil"/>
            <w:left w:val="nil"/>
            <w:bottom w:val="nil"/>
            <w:right w:val="nil"/>
          </w:tcBorders>
          <w:tcMar>
            <w:top w:w="0" w:type="dxa"/>
            <w:left w:w="60" w:type="dxa"/>
            <w:bottom w:w="0" w:type="dxa"/>
            <w:right w:w="60" w:type="dxa"/>
          </w:tcMar>
        </w:tcPr>
        <w:p w14:paraId="7F3F6AE5"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3EF4D3EB" w14:textId="77777777" w:rsidR="00000000" w:rsidRDefault="00000000">
          <w:pPr>
            <w:jc w:val="center"/>
            <w:rPr>
              <w:rFonts w:eastAsia="Times New Roman"/>
              <w:color w:val="000000"/>
              <w:sz w:val="20"/>
            </w:rPr>
          </w:pPr>
          <w:r>
            <w:rPr>
              <w:rFonts w:eastAsia="Times New Roman"/>
              <w:color w:val="000000"/>
              <w:sz w:val="20"/>
            </w:rPr>
            <w:t>|</w:t>
          </w:r>
        </w:p>
      </w:tc>
      <w:tc>
        <w:tcPr>
          <w:tcW w:w="852" w:type="dxa"/>
          <w:tcBorders>
            <w:top w:val="nil"/>
            <w:left w:val="nil"/>
            <w:bottom w:val="nil"/>
            <w:right w:val="nil"/>
          </w:tcBorders>
          <w:tcMar>
            <w:top w:w="0" w:type="dxa"/>
            <w:left w:w="60" w:type="dxa"/>
            <w:bottom w:w="0" w:type="dxa"/>
            <w:right w:w="60" w:type="dxa"/>
          </w:tcMar>
        </w:tcPr>
        <w:p w14:paraId="5172BA9B"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7B548400"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1FE49C6"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53610B24"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42" w:type="dxa"/>
          <w:gridSpan w:val="3"/>
          <w:tcBorders>
            <w:top w:val="nil"/>
            <w:left w:val="nil"/>
            <w:bottom w:val="nil"/>
            <w:right w:val="nil"/>
          </w:tcBorders>
          <w:tcMar>
            <w:top w:w="0" w:type="dxa"/>
            <w:left w:w="62" w:type="dxa"/>
            <w:bottom w:w="0" w:type="dxa"/>
            <w:right w:w="0" w:type="dxa"/>
          </w:tcMar>
        </w:tcPr>
        <w:p w14:paraId="4CF55897" w14:textId="77777777" w:rsidR="00000000" w:rsidRDefault="00000000">
          <w:pPr>
            <w:jc w:val="right"/>
            <w:rPr>
              <w:rFonts w:eastAsia="Times New Roman"/>
              <w:color w:val="000000"/>
              <w:sz w:val="18"/>
            </w:rPr>
          </w:pPr>
        </w:p>
      </w:tc>
    </w:tr>
    <w:tr w:rsidR="00000000" w14:paraId="12279174" w14:textId="77777777">
      <w:trPr>
        <w:trHeight w:hRule="exact" w:val="215"/>
      </w:trPr>
      <w:tc>
        <w:tcPr>
          <w:tcW w:w="9372" w:type="dxa"/>
          <w:gridSpan w:val="5"/>
          <w:tcBorders>
            <w:top w:val="nil"/>
            <w:left w:val="nil"/>
            <w:bottom w:val="nil"/>
            <w:right w:val="nil"/>
          </w:tcBorders>
          <w:tcMar>
            <w:top w:w="0" w:type="dxa"/>
            <w:left w:w="60" w:type="dxa"/>
            <w:bottom w:w="0" w:type="dxa"/>
            <w:right w:w="60" w:type="dxa"/>
          </w:tcMar>
        </w:tcPr>
        <w:p w14:paraId="7458EA75" w14:textId="77777777" w:rsidR="00000000" w:rsidRDefault="00000000">
          <w:pPr>
            <w:rPr>
              <w:rFonts w:eastAsia="Times New Roman"/>
              <w:color w:val="000000"/>
              <w:sz w:val="18"/>
            </w:rPr>
          </w:pPr>
          <w:r>
            <w:rPr>
              <w:rFonts w:eastAsia="Times New Roman"/>
              <w:color w:val="000000"/>
              <w:sz w:val="16"/>
            </w:rPr>
            <w:t>* further description see attachment</w:t>
          </w:r>
        </w:p>
      </w:tc>
    </w:tr>
  </w:tbl>
  <w:p w14:paraId="1303C7DD" w14:textId="77777777" w:rsidR="00000000" w:rsidRDefault="00000000">
    <w:pPr>
      <w:rPr>
        <w:rFonts w:eastAsia="Times New Roman"/>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A7AB"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6DC3B207"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6C233478"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1DA0C86C"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52508358301 </w:t>
          </w:r>
        </w:p>
      </w:tc>
      <w:tc>
        <w:tcPr>
          <w:tcW w:w="2324" w:type="dxa"/>
          <w:gridSpan w:val="3"/>
          <w:tcBorders>
            <w:top w:val="nil"/>
            <w:left w:val="nil"/>
            <w:bottom w:val="nil"/>
            <w:right w:val="nil"/>
          </w:tcBorders>
          <w:tcMar>
            <w:top w:w="0" w:type="dxa"/>
            <w:left w:w="60" w:type="dxa"/>
            <w:bottom w:w="0" w:type="dxa"/>
            <w:right w:w="60" w:type="dxa"/>
          </w:tcMar>
        </w:tcPr>
        <w:p w14:paraId="3C358F35" w14:textId="77777777" w:rsidR="00000000" w:rsidRDefault="00000000">
          <w:pPr>
            <w:rPr>
              <w:rFonts w:eastAsia="Times New Roman"/>
              <w:color w:val="000000"/>
              <w:sz w:val="18"/>
            </w:rPr>
          </w:pPr>
        </w:p>
      </w:tc>
    </w:tr>
    <w:tr w:rsidR="00000000" w14:paraId="6F701717"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0791A537"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797BED64" w14:textId="77777777" w:rsidR="00000000" w:rsidRPr="00F6364C" w:rsidRDefault="00000000">
          <w:pPr>
            <w:jc w:val="center"/>
            <w:rPr>
              <w:rFonts w:eastAsia="Times New Roman"/>
              <w:color w:val="000000"/>
              <w:sz w:val="20"/>
              <w:lang w:val="en-US"/>
            </w:rPr>
          </w:pPr>
          <w:r w:rsidRPr="00F6364C">
            <w:rPr>
              <w:rFonts w:eastAsia="Times New Roman"/>
              <w:color w:val="000000"/>
              <w:sz w:val="18"/>
              <w:lang w:val="en-US"/>
            </w:rPr>
            <w:t>Series J-LASERTEC30_SLM_C02 valid 12/01/2024 - 12/31/4000</w:t>
          </w:r>
        </w:p>
      </w:tc>
      <w:tc>
        <w:tcPr>
          <w:tcW w:w="1277" w:type="dxa"/>
          <w:tcBorders>
            <w:top w:val="nil"/>
            <w:left w:val="nil"/>
            <w:bottom w:val="nil"/>
            <w:right w:val="nil"/>
          </w:tcBorders>
          <w:tcMar>
            <w:top w:w="0" w:type="dxa"/>
            <w:left w:w="60" w:type="dxa"/>
            <w:bottom w:w="0" w:type="dxa"/>
            <w:right w:w="60" w:type="dxa"/>
          </w:tcMar>
        </w:tcPr>
        <w:p w14:paraId="224F214C"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50BD1FC6"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0278CD7E"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12</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53665CD0"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3A32AFAA"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4589E34D"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55E1D2F1" w14:textId="77777777" w:rsidR="00000000" w:rsidRDefault="00000000">
          <w:pPr>
            <w:rPr>
              <w:rFonts w:eastAsia="Times New Roman"/>
              <w:color w:val="000000"/>
              <w:sz w:val="18"/>
            </w:rPr>
          </w:pPr>
        </w:p>
      </w:tc>
    </w:tr>
  </w:tbl>
  <w:p w14:paraId="19037BAB" w14:textId="77777777" w:rsidR="00000000" w:rsidRDefault="00000000">
    <w:pPr>
      <w:rPr>
        <w:rFonts w:eastAsia="Times New Roman"/>
        <w:color w:val="000000"/>
        <w:sz w:val="2"/>
      </w:rPr>
    </w:pPr>
  </w:p>
  <w:p w14:paraId="35AC1C60" w14:textId="77777777" w:rsidR="00000000" w:rsidRDefault="00000000">
    <w:pPr>
      <w:rPr>
        <w:rFonts w:eastAsia="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638C" w14:textId="77777777" w:rsidR="00000000" w:rsidRDefault="00000000">
    <w:pPr>
      <w:tabs>
        <w:tab w:val="left" w:pos="9372"/>
      </w:tabs>
      <w:rPr>
        <w:rFonts w:ascii="Microsoft Sans Serif" w:eastAsia="Times New Roman" w:hAnsi="Microsoft Sans Serif"/>
        <w:sz w:val="16"/>
      </w:rPr>
    </w:pPr>
  </w:p>
  <w:tbl>
    <w:tblPr>
      <w:tblW w:w="0" w:type="auto"/>
      <w:tblInd w:w="60" w:type="dxa"/>
      <w:tblLayout w:type="fixed"/>
      <w:tblCellMar>
        <w:left w:w="60" w:type="dxa"/>
        <w:right w:w="60" w:type="dxa"/>
      </w:tblCellMar>
      <w:tblLook w:val="0000" w:firstRow="0" w:lastRow="0" w:firstColumn="0" w:lastColumn="0" w:noHBand="0" w:noVBand="0"/>
    </w:tblPr>
    <w:tblGrid>
      <w:gridCol w:w="2835"/>
      <w:gridCol w:w="4195"/>
      <w:gridCol w:w="1277"/>
      <w:gridCol w:w="213"/>
      <w:gridCol w:w="834"/>
    </w:tblGrid>
    <w:tr w:rsidR="00000000" w14:paraId="2D166459"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5EAA078"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551AE550" w14:textId="77777777" w:rsidR="00000000" w:rsidRDefault="00000000">
          <w:pPr>
            <w:jc w:val="center"/>
            <w:rPr>
              <w:rFonts w:eastAsia="Times New Roman"/>
              <w:color w:val="000000"/>
              <w:sz w:val="18"/>
            </w:rPr>
          </w:pPr>
          <w:r>
            <w:rPr>
              <w:rFonts w:eastAsia="Times New Roman"/>
              <w:color w:val="000000"/>
              <w:sz w:val="18"/>
            </w:rPr>
            <w:t xml:space="preserve">Quote </w:t>
          </w:r>
          <w:r>
            <w:rPr>
              <w:rFonts w:eastAsia="Times New Roman"/>
              <w:color w:val="000000"/>
              <w:sz w:val="18"/>
            </w:rPr>
            <w:t xml:space="preserve">number: 52508358301 </w:t>
          </w:r>
        </w:p>
      </w:tc>
      <w:tc>
        <w:tcPr>
          <w:tcW w:w="2324" w:type="dxa"/>
          <w:gridSpan w:val="3"/>
          <w:tcBorders>
            <w:top w:val="nil"/>
            <w:left w:val="nil"/>
            <w:bottom w:val="nil"/>
            <w:right w:val="nil"/>
          </w:tcBorders>
          <w:tcMar>
            <w:top w:w="0" w:type="dxa"/>
            <w:left w:w="60" w:type="dxa"/>
            <w:bottom w:w="0" w:type="dxa"/>
            <w:right w:w="60" w:type="dxa"/>
          </w:tcMar>
        </w:tcPr>
        <w:p w14:paraId="03DC14CB" w14:textId="77777777" w:rsidR="00000000" w:rsidRDefault="00000000">
          <w:pPr>
            <w:rPr>
              <w:rFonts w:eastAsia="Times New Roman"/>
              <w:color w:val="000000"/>
              <w:sz w:val="18"/>
            </w:rPr>
          </w:pPr>
        </w:p>
      </w:tc>
    </w:tr>
    <w:tr w:rsidR="00000000" w14:paraId="72754B20" w14:textId="77777777">
      <w:trPr>
        <w:trHeight w:hRule="exact" w:val="215"/>
      </w:trPr>
      <w:tc>
        <w:tcPr>
          <w:tcW w:w="2835" w:type="dxa"/>
          <w:tcBorders>
            <w:top w:val="nil"/>
            <w:left w:val="nil"/>
            <w:bottom w:val="nil"/>
            <w:right w:val="nil"/>
          </w:tcBorders>
          <w:tcMar>
            <w:top w:w="0" w:type="dxa"/>
            <w:left w:w="60" w:type="dxa"/>
            <w:bottom w:w="0" w:type="dxa"/>
            <w:right w:w="60" w:type="dxa"/>
          </w:tcMar>
        </w:tcPr>
        <w:p w14:paraId="4F147170" w14:textId="77777777" w:rsidR="00000000" w:rsidRDefault="00000000">
          <w:pPr>
            <w:jc w:val="center"/>
            <w:rPr>
              <w:rFonts w:eastAsia="Times New Roman"/>
              <w:color w:val="000000"/>
              <w:sz w:val="20"/>
            </w:rPr>
          </w:pPr>
        </w:p>
      </w:tc>
      <w:tc>
        <w:tcPr>
          <w:tcW w:w="4195" w:type="dxa"/>
          <w:tcBorders>
            <w:top w:val="nil"/>
            <w:left w:val="nil"/>
            <w:bottom w:val="nil"/>
            <w:right w:val="nil"/>
          </w:tcBorders>
          <w:tcMar>
            <w:top w:w="0" w:type="dxa"/>
            <w:left w:w="60" w:type="dxa"/>
            <w:bottom w:w="0" w:type="dxa"/>
            <w:right w:w="60" w:type="dxa"/>
          </w:tcMar>
        </w:tcPr>
        <w:p w14:paraId="5E50BDFC" w14:textId="77777777" w:rsidR="00000000" w:rsidRPr="00F6364C" w:rsidRDefault="00000000">
          <w:pPr>
            <w:jc w:val="center"/>
            <w:rPr>
              <w:rFonts w:eastAsia="Times New Roman"/>
              <w:color w:val="000000"/>
              <w:sz w:val="20"/>
              <w:lang w:val="en-US"/>
            </w:rPr>
          </w:pPr>
          <w:r w:rsidRPr="00F6364C">
            <w:rPr>
              <w:rFonts w:eastAsia="Times New Roman"/>
              <w:color w:val="000000"/>
              <w:sz w:val="18"/>
              <w:lang w:val="en-US"/>
            </w:rPr>
            <w:t>Series J-LASERTEC30_SLM_C02 valid 12/01/2024 - 12/31/4000</w:t>
          </w:r>
        </w:p>
      </w:tc>
      <w:tc>
        <w:tcPr>
          <w:tcW w:w="1277" w:type="dxa"/>
          <w:tcBorders>
            <w:top w:val="nil"/>
            <w:left w:val="nil"/>
            <w:bottom w:val="nil"/>
            <w:right w:val="nil"/>
          </w:tcBorders>
          <w:tcMar>
            <w:top w:w="0" w:type="dxa"/>
            <w:left w:w="60" w:type="dxa"/>
            <w:bottom w:w="0" w:type="dxa"/>
            <w:right w:w="60" w:type="dxa"/>
          </w:tcMar>
        </w:tcPr>
        <w:p w14:paraId="5A9566C1" w14:textId="77777777" w:rsidR="00000000" w:rsidRDefault="00000000">
          <w:pPr>
            <w:jc w:val="right"/>
            <w:rPr>
              <w:rFonts w:eastAsia="Times New Roman"/>
              <w:color w:val="000000"/>
              <w:sz w:val="20"/>
            </w:rPr>
          </w:pPr>
          <w:r>
            <w:rPr>
              <w:rFonts w:eastAsia="Times New Roman"/>
              <w:color w:val="000000"/>
              <w:sz w:val="20"/>
            </w:rPr>
            <w:t>10/22/2025</w:t>
          </w:r>
        </w:p>
      </w:tc>
      <w:tc>
        <w:tcPr>
          <w:tcW w:w="213" w:type="dxa"/>
          <w:tcBorders>
            <w:top w:val="nil"/>
            <w:left w:val="nil"/>
            <w:bottom w:val="nil"/>
            <w:right w:val="nil"/>
          </w:tcBorders>
          <w:tcMar>
            <w:top w:w="0" w:type="dxa"/>
            <w:left w:w="60" w:type="dxa"/>
            <w:bottom w:w="0" w:type="dxa"/>
            <w:right w:w="60" w:type="dxa"/>
          </w:tcMar>
        </w:tcPr>
        <w:p w14:paraId="3093DDC5" w14:textId="77777777" w:rsidR="00000000" w:rsidRDefault="00000000">
          <w:pPr>
            <w:jc w:val="center"/>
            <w:rPr>
              <w:rFonts w:eastAsia="Times New Roman"/>
              <w:color w:val="000000"/>
              <w:sz w:val="20"/>
            </w:rPr>
          </w:pPr>
          <w:r>
            <w:rPr>
              <w:rFonts w:eastAsia="Times New Roman"/>
              <w:color w:val="000000"/>
              <w:sz w:val="20"/>
            </w:rPr>
            <w:t>|</w:t>
          </w:r>
        </w:p>
      </w:tc>
      <w:tc>
        <w:tcPr>
          <w:tcW w:w="834" w:type="dxa"/>
          <w:tcBorders>
            <w:top w:val="nil"/>
            <w:left w:val="nil"/>
            <w:bottom w:val="nil"/>
            <w:right w:val="nil"/>
          </w:tcBorders>
          <w:tcMar>
            <w:top w:w="0" w:type="dxa"/>
            <w:left w:w="60" w:type="dxa"/>
            <w:bottom w:w="0" w:type="dxa"/>
            <w:right w:w="60" w:type="dxa"/>
          </w:tcMar>
        </w:tcPr>
        <w:p w14:paraId="33AF985F" w14:textId="77777777" w:rsidR="00000000" w:rsidRDefault="00000000">
          <w:pPr>
            <w:rPr>
              <w:rFonts w:eastAsia="Times New Roman"/>
              <w:color w:val="000000"/>
              <w:sz w:val="20"/>
            </w:rPr>
          </w:pPr>
          <w:r>
            <w:rPr>
              <w:rFonts w:eastAsia="Times New Roman"/>
              <w:color w:val="070000"/>
              <w:sz w:val="18"/>
            </w:rPr>
            <w:t xml:space="preserve">  </w:t>
          </w:r>
          <w:r>
            <w:rPr>
              <w:rFonts w:eastAsia="Times New Roman"/>
              <w:color w:val="070000"/>
              <w:sz w:val="18"/>
            </w:rPr>
            <w:fldChar w:fldCharType="begin"/>
          </w:r>
          <w:r>
            <w:rPr>
              <w:rFonts w:eastAsia="Times New Roman"/>
              <w:color w:val="070000"/>
              <w:sz w:val="18"/>
            </w:rPr>
            <w:instrText xml:space="preserve">PAGE </w:instrText>
          </w:r>
          <w:r>
            <w:rPr>
              <w:rFonts w:eastAsia="Times New Roman"/>
              <w:color w:val="070000"/>
              <w:sz w:val="18"/>
            </w:rPr>
            <w:fldChar w:fldCharType="separate"/>
          </w:r>
          <w:r>
            <w:rPr>
              <w:rFonts w:eastAsia="Times New Roman"/>
              <w:color w:val="070000"/>
              <w:sz w:val="18"/>
            </w:rPr>
            <w:t>11</w:t>
          </w:r>
          <w:r>
            <w:rPr>
              <w:rFonts w:eastAsia="Times New Roman"/>
              <w:color w:val="070000"/>
              <w:sz w:val="18"/>
            </w:rPr>
            <w:fldChar w:fldCharType="end"/>
          </w:r>
          <w:r>
            <w:rPr>
              <w:rFonts w:eastAsia="Times New Roman"/>
              <w:color w:val="070000"/>
              <w:sz w:val="18"/>
            </w:rPr>
            <w:t xml:space="preserve"> / </w:t>
          </w:r>
          <w:r>
            <w:rPr>
              <w:rFonts w:eastAsia="Times New Roman"/>
              <w:color w:val="070000"/>
              <w:sz w:val="18"/>
            </w:rPr>
            <w:fldChar w:fldCharType="begin"/>
          </w:r>
          <w:r>
            <w:rPr>
              <w:rFonts w:eastAsia="Times New Roman"/>
              <w:color w:val="070000"/>
              <w:sz w:val="18"/>
            </w:rPr>
            <w:instrText>NUMPAGES</w:instrText>
          </w:r>
          <w:r>
            <w:rPr>
              <w:rFonts w:eastAsia="Times New Roman"/>
              <w:color w:val="070000"/>
              <w:sz w:val="18"/>
            </w:rPr>
            <w:fldChar w:fldCharType="separate"/>
          </w:r>
          <w:r>
            <w:rPr>
              <w:rFonts w:eastAsia="Times New Roman"/>
              <w:color w:val="070000"/>
              <w:sz w:val="18"/>
            </w:rPr>
            <w:t>1</w:t>
          </w:r>
          <w:r>
            <w:rPr>
              <w:rFonts w:eastAsia="Times New Roman"/>
              <w:color w:val="070000"/>
              <w:sz w:val="18"/>
            </w:rPr>
            <w:fldChar w:fldCharType="end"/>
          </w:r>
        </w:p>
      </w:tc>
    </w:tr>
    <w:tr w:rsidR="00000000" w14:paraId="7E21B932" w14:textId="77777777">
      <w:trPr>
        <w:trHeight w:hRule="exact" w:val="200"/>
      </w:trPr>
      <w:tc>
        <w:tcPr>
          <w:tcW w:w="2835" w:type="dxa"/>
          <w:tcBorders>
            <w:top w:val="nil"/>
            <w:left w:val="nil"/>
            <w:bottom w:val="nil"/>
            <w:right w:val="nil"/>
          </w:tcBorders>
          <w:tcMar>
            <w:top w:w="0" w:type="dxa"/>
            <w:left w:w="60" w:type="dxa"/>
            <w:bottom w:w="0" w:type="dxa"/>
            <w:right w:w="60" w:type="dxa"/>
          </w:tcMar>
        </w:tcPr>
        <w:p w14:paraId="18D009EE" w14:textId="77777777" w:rsidR="00000000" w:rsidRDefault="00000000">
          <w:pPr>
            <w:jc w:val="center"/>
            <w:rPr>
              <w:rFonts w:eastAsia="Times New Roman"/>
              <w:color w:val="000000"/>
              <w:sz w:val="18"/>
            </w:rPr>
          </w:pPr>
        </w:p>
      </w:tc>
      <w:tc>
        <w:tcPr>
          <w:tcW w:w="4195" w:type="dxa"/>
          <w:tcBorders>
            <w:top w:val="nil"/>
            <w:left w:val="nil"/>
            <w:bottom w:val="nil"/>
            <w:right w:val="nil"/>
          </w:tcBorders>
          <w:tcMar>
            <w:top w:w="0" w:type="dxa"/>
            <w:left w:w="60" w:type="dxa"/>
            <w:bottom w:w="0" w:type="dxa"/>
            <w:right w:w="60" w:type="dxa"/>
          </w:tcMar>
        </w:tcPr>
        <w:p w14:paraId="0019BA52" w14:textId="77777777" w:rsidR="00000000" w:rsidRDefault="00000000">
          <w:pPr>
            <w:jc w:val="center"/>
            <w:rPr>
              <w:rFonts w:eastAsia="Times New Roman"/>
              <w:color w:val="000000"/>
              <w:sz w:val="18"/>
            </w:rPr>
          </w:pPr>
          <w:r>
            <w:rPr>
              <w:rFonts w:eastAsia="Times New Roman"/>
              <w:color w:val="000000"/>
              <w:sz w:val="18"/>
            </w:rPr>
            <w:t>Price status: 10/22/2025</w:t>
          </w:r>
        </w:p>
      </w:tc>
      <w:tc>
        <w:tcPr>
          <w:tcW w:w="2324" w:type="dxa"/>
          <w:gridSpan w:val="3"/>
          <w:tcBorders>
            <w:top w:val="nil"/>
            <w:left w:val="nil"/>
            <w:bottom w:val="nil"/>
            <w:right w:val="nil"/>
          </w:tcBorders>
          <w:tcMar>
            <w:top w:w="0" w:type="dxa"/>
            <w:left w:w="62" w:type="dxa"/>
            <w:bottom w:w="0" w:type="dxa"/>
            <w:right w:w="0" w:type="dxa"/>
          </w:tcMar>
        </w:tcPr>
        <w:p w14:paraId="760D7A82" w14:textId="77777777" w:rsidR="00000000" w:rsidRDefault="00000000">
          <w:pPr>
            <w:rPr>
              <w:rFonts w:eastAsia="Times New Roman"/>
              <w:color w:val="000000"/>
              <w:sz w:val="18"/>
            </w:rPr>
          </w:pPr>
        </w:p>
      </w:tc>
    </w:tr>
  </w:tbl>
  <w:p w14:paraId="6ECAB743" w14:textId="77777777" w:rsidR="00000000" w:rsidRDefault="00000000">
    <w:pPr>
      <w:rPr>
        <w:rFonts w:eastAsia="Times New Roman"/>
        <w:color w:val="000000"/>
        <w:sz w:val="2"/>
      </w:rPr>
    </w:pPr>
  </w:p>
  <w:p w14:paraId="71E5682B" w14:textId="77777777" w:rsidR="00000000" w:rsidRDefault="00000000">
    <w:pPr>
      <w:rPr>
        <w:rFonts w:eastAsia="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17F2" w14:textId="77777777" w:rsidR="00BC3F6B" w:rsidRDefault="00BC3F6B">
      <w:r>
        <w:separator/>
      </w:r>
    </w:p>
  </w:footnote>
  <w:footnote w:type="continuationSeparator" w:id="0">
    <w:p w14:paraId="1813612B" w14:textId="77777777" w:rsidR="00BC3F6B" w:rsidRDefault="00BC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9F29" w14:textId="77777777" w:rsidR="00000000" w:rsidRDefault="00000000">
    <w:pPr>
      <w:tabs>
        <w:tab w:val="left" w:pos="9940"/>
      </w:tabs>
      <w:jc w:val="center"/>
      <w:rPr>
        <w:rFonts w:eastAsia="Times New Roman"/>
        <w:color w:val="000000"/>
        <w:sz w:val="20"/>
      </w:rPr>
    </w:pPr>
    <w:r>
      <w:rPr>
        <w:noProof/>
      </w:rPr>
      <w:drawing>
        <wp:inline distT="0" distB="0" distL="0" distR="0" wp14:anchorId="56FCE997" wp14:editId="3F9A33A0">
          <wp:extent cx="61912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p w14:paraId="1B1DB898" w14:textId="77777777" w:rsidR="00000000" w:rsidRDefault="00000000">
    <w:pPr>
      <w:rPr>
        <w:rFonts w:eastAsia="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7A2A" w14:textId="77777777" w:rsidR="00000000" w:rsidRDefault="00000000">
    <w:pPr>
      <w:rPr>
        <w:rFonts w:ascii="Microsoft Sans Serif" w:eastAsia="Times New Roman" w:hAnsi="Microsoft Sans Serif"/>
      </w:rPr>
    </w:pPr>
    <w:r>
      <w:rPr>
        <w:noProof/>
      </w:rPr>
      <w:drawing>
        <wp:inline distT="0" distB="0" distL="0" distR="0" wp14:anchorId="19BB5EF0" wp14:editId="4435E08C">
          <wp:extent cx="61912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B854" w14:textId="77777777" w:rsidR="00000000" w:rsidRDefault="00000000">
    <w:r>
      <w:rPr>
        <w:noProof/>
      </w:rPr>
      <w:drawing>
        <wp:inline distT="0" distB="0" distL="0" distR="0" wp14:anchorId="61F44003" wp14:editId="7248952B">
          <wp:extent cx="6191250"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E994" w14:textId="77777777" w:rsidR="00000000" w:rsidRDefault="00000000">
    <w:r>
      <w:rPr>
        <w:noProof/>
      </w:rPr>
      <w:drawing>
        <wp:inline distT="0" distB="0" distL="0" distR="0" wp14:anchorId="658F89E8" wp14:editId="4EAA69B7">
          <wp:extent cx="6191250" cy="704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8EED" w14:textId="77777777" w:rsidR="00000000" w:rsidRDefault="00000000">
    <w:pPr>
      <w:rPr>
        <w:rFonts w:ascii="Times New Roman" w:eastAsia="Times New Roman" w:hAnsi="Times New Roman"/>
      </w:rPr>
    </w:pPr>
    <w:r>
      <w:rPr>
        <w:noProof/>
      </w:rPr>
      <w:drawing>
        <wp:inline distT="0" distB="0" distL="0" distR="0" wp14:anchorId="7AA6628D" wp14:editId="5C1FA997">
          <wp:extent cx="6191250" cy="704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4EF3" w14:textId="77777777" w:rsidR="00000000" w:rsidRDefault="00000000">
    <w:r>
      <w:rPr>
        <w:noProof/>
      </w:rPr>
      <w:drawing>
        <wp:inline distT="0" distB="0" distL="0" distR="0" wp14:anchorId="45B9F520" wp14:editId="09FD9C5A">
          <wp:extent cx="6191250" cy="704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F546" w14:textId="77777777" w:rsidR="00000000" w:rsidRDefault="00000000">
    <w:r>
      <w:rPr>
        <w:noProof/>
      </w:rPr>
      <w:drawing>
        <wp:inline distT="0" distB="0" distL="0" distR="0" wp14:anchorId="6163E65C" wp14:editId="50894411">
          <wp:extent cx="6191250" cy="704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D665" w14:textId="77777777" w:rsidR="00000000" w:rsidRDefault="00000000">
    <w:r>
      <w:rPr>
        <w:noProof/>
      </w:rPr>
      <w:drawing>
        <wp:inline distT="0" distB="0" distL="0" distR="0" wp14:anchorId="3D05288D" wp14:editId="09F1840A">
          <wp:extent cx="6191250" cy="704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Symbol" w:hAnsi="Symbol" w:cs="Symbol"/>
        <w:b/>
        <w:color w:val="070000"/>
        <w:sz w:val="20"/>
      </w:rPr>
    </w:lvl>
    <w:lvl w:ilvl="1">
      <w:start w:val="1"/>
      <w:numFmt w:val="bullet"/>
      <w:lvlText w:val=""/>
      <w:lvlJc w:val="left"/>
      <w:rPr>
        <w:rFonts w:ascii="Symbol" w:hAnsi="Symbol" w:cs="Symbol"/>
        <w:b/>
        <w:color w:val="070000"/>
        <w:sz w:val="20"/>
      </w:rPr>
    </w:lvl>
    <w:lvl w:ilvl="2">
      <w:start w:val="1"/>
      <w:numFmt w:val="bullet"/>
      <w:lvlText w:val=""/>
      <w:lvlJc w:val="left"/>
      <w:rPr>
        <w:rFonts w:ascii="Symbol" w:hAnsi="Symbol" w:cs="Symbol"/>
        <w:b/>
        <w:color w:val="070000"/>
        <w:sz w:val="20"/>
      </w:rPr>
    </w:lvl>
    <w:lvl w:ilvl="3">
      <w:start w:val="1"/>
      <w:numFmt w:val="bullet"/>
      <w:lvlText w:val=""/>
      <w:lvlJc w:val="left"/>
      <w:rPr>
        <w:rFonts w:ascii="Symbol" w:hAnsi="Symbol" w:cs="Symbol"/>
        <w:b/>
        <w:color w:val="070000"/>
        <w:sz w:val="20"/>
      </w:rPr>
    </w:lvl>
    <w:lvl w:ilvl="4">
      <w:start w:val="1"/>
      <w:numFmt w:val="bullet"/>
      <w:lvlText w:val=""/>
      <w:lvlJc w:val="left"/>
      <w:rPr>
        <w:rFonts w:ascii="Symbol" w:hAnsi="Symbol" w:cs="Symbol"/>
        <w:b/>
        <w:color w:val="070000"/>
        <w:sz w:val="20"/>
      </w:rPr>
    </w:lvl>
    <w:lvl w:ilvl="5">
      <w:start w:val="1"/>
      <w:numFmt w:val="bullet"/>
      <w:lvlText w:val=""/>
      <w:lvlJc w:val="left"/>
      <w:rPr>
        <w:rFonts w:ascii="Symbol" w:hAnsi="Symbol" w:cs="Symbol"/>
        <w:b/>
        <w:color w:val="070000"/>
        <w:sz w:val="20"/>
      </w:rPr>
    </w:lvl>
    <w:lvl w:ilvl="6">
      <w:start w:val="1"/>
      <w:numFmt w:val="bullet"/>
      <w:lvlText w:val=""/>
      <w:lvlJc w:val="left"/>
      <w:rPr>
        <w:rFonts w:ascii="Symbol" w:hAnsi="Symbol" w:cs="Symbol"/>
        <w:b/>
        <w:color w:val="070000"/>
        <w:sz w:val="20"/>
      </w:rPr>
    </w:lvl>
    <w:lvl w:ilvl="7">
      <w:start w:val="1"/>
      <w:numFmt w:val="bullet"/>
      <w:lvlText w:val=""/>
      <w:lvlJc w:val="left"/>
      <w:rPr>
        <w:rFonts w:ascii="Symbol" w:hAnsi="Symbol" w:cs="Symbol"/>
        <w:b/>
        <w:color w:val="070000"/>
        <w:sz w:val="20"/>
      </w:rPr>
    </w:lvl>
    <w:lvl w:ilvl="8">
      <w:start w:val="1"/>
      <w:numFmt w:val="bullet"/>
      <w:lvlText w:val=""/>
      <w:lvlJc w:val="left"/>
      <w:rPr>
        <w:rFonts w:ascii="Symbol" w:hAnsi="Symbol" w:cs="Symbol"/>
        <w:b/>
        <w:color w:val="070000"/>
        <w:sz w:val="20"/>
      </w:rPr>
    </w:lvl>
  </w:abstractNum>
  <w:num w:numId="1" w16cid:durableId="2135636335">
    <w:abstractNumId w:val="0"/>
  </w:num>
  <w:num w:numId="2" w16cid:durableId="565991250">
    <w:abstractNumId w:val="0"/>
    <w:lvlOverride w:ilvl="0">
      <w:lvl w:ilvl="0">
        <w:start w:val="1"/>
        <w:numFmt w:val="bullet"/>
        <w:lvlText w:val=""/>
        <w:lvlJc w:val="left"/>
        <w:rPr>
          <w:rFonts w:ascii="Symbol" w:hAnsi="Symbol" w:cs="Symbol"/>
          <w:color w:val="070000"/>
          <w:sz w:val="20"/>
        </w:rPr>
      </w:lvl>
    </w:lvlOverride>
    <w:lvlOverride w:ilvl="1">
      <w:lvl w:ilvl="1">
        <w:start w:val="1"/>
        <w:numFmt w:val="bullet"/>
        <w:lvlText w:val=""/>
        <w:lvlJc w:val="left"/>
        <w:rPr>
          <w:rFonts w:ascii="Symbol" w:hAnsi="Symbol" w:cs="Symbol"/>
          <w:b/>
          <w:color w:val="070000"/>
          <w:sz w:val="20"/>
        </w:rPr>
      </w:lvl>
    </w:lvlOverride>
    <w:lvlOverride w:ilvl="2">
      <w:lvl w:ilvl="2">
        <w:start w:val="1"/>
        <w:numFmt w:val="bullet"/>
        <w:lvlText w:val=""/>
        <w:lvlJc w:val="left"/>
        <w:rPr>
          <w:rFonts w:ascii="Symbol" w:hAnsi="Symbol" w:cs="Symbol"/>
          <w:b/>
          <w:color w:val="070000"/>
          <w:sz w:val="20"/>
        </w:rPr>
      </w:lvl>
    </w:lvlOverride>
    <w:lvlOverride w:ilvl="3">
      <w:lvl w:ilvl="3">
        <w:start w:val="1"/>
        <w:numFmt w:val="bullet"/>
        <w:lvlText w:val=""/>
        <w:lvlJc w:val="left"/>
        <w:rPr>
          <w:rFonts w:ascii="Symbol" w:hAnsi="Symbol" w:cs="Symbol"/>
          <w:b/>
          <w:color w:val="070000"/>
          <w:sz w:val="20"/>
        </w:rPr>
      </w:lvl>
    </w:lvlOverride>
    <w:lvlOverride w:ilvl="4">
      <w:lvl w:ilvl="4">
        <w:start w:val="1"/>
        <w:numFmt w:val="bullet"/>
        <w:lvlText w:val=""/>
        <w:lvlJc w:val="left"/>
        <w:rPr>
          <w:rFonts w:ascii="Symbol" w:hAnsi="Symbol" w:cs="Symbol"/>
          <w:b/>
          <w:color w:val="070000"/>
          <w:sz w:val="20"/>
        </w:rPr>
      </w:lvl>
    </w:lvlOverride>
    <w:lvlOverride w:ilvl="5">
      <w:lvl w:ilvl="5">
        <w:start w:val="1"/>
        <w:numFmt w:val="bullet"/>
        <w:lvlText w:val=""/>
        <w:lvlJc w:val="left"/>
        <w:rPr>
          <w:rFonts w:ascii="Symbol" w:hAnsi="Symbol" w:cs="Symbol"/>
          <w:b/>
          <w:color w:val="070000"/>
          <w:sz w:val="20"/>
        </w:rPr>
      </w:lvl>
    </w:lvlOverride>
    <w:lvlOverride w:ilvl="6">
      <w:lvl w:ilvl="6">
        <w:start w:val="1"/>
        <w:numFmt w:val="bullet"/>
        <w:lvlText w:val=""/>
        <w:lvlJc w:val="left"/>
        <w:rPr>
          <w:rFonts w:ascii="Symbol" w:hAnsi="Symbol" w:cs="Symbol"/>
          <w:b/>
          <w:color w:val="070000"/>
          <w:sz w:val="20"/>
        </w:rPr>
      </w:lvl>
    </w:lvlOverride>
    <w:lvlOverride w:ilvl="7">
      <w:lvl w:ilvl="7">
        <w:start w:val="1"/>
        <w:numFmt w:val="bullet"/>
        <w:lvlText w:val=""/>
        <w:lvlJc w:val="left"/>
        <w:rPr>
          <w:rFonts w:ascii="Symbol" w:hAnsi="Symbol" w:cs="Symbol"/>
          <w:b/>
          <w:color w:val="070000"/>
          <w:sz w:val="20"/>
        </w:rPr>
      </w:lvl>
    </w:lvlOverride>
    <w:lvlOverride w:ilvl="8">
      <w:lvl w:ilvl="8">
        <w:start w:val="1"/>
        <w:numFmt w:val="bullet"/>
        <w:lvlText w:val=""/>
        <w:lvlJc w:val="left"/>
        <w:rPr>
          <w:rFonts w:ascii="Symbol" w:hAnsi="Symbol" w:cs="Symbol"/>
          <w:b/>
          <w:color w:val="07000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F6364C"/>
    <w:rsid w:val="003F4042"/>
    <w:rsid w:val="00BC3F6B"/>
    <w:rsid w:val="00F6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AA504"/>
  <w14:defaultImageDpi w14:val="0"/>
  <w15:docId w15:val="{98605382-790E-43B9-A870-25F950D5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lang w:val="de-DE"/>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rPr>
      <w:color w:val="000000"/>
      <w:sz w:val="20"/>
      <w:szCs w:val="20"/>
      <w:shd w:val="clear" w:color="auto" w:fill="FFFFFF"/>
    </w:rPr>
  </w:style>
  <w:style w:type="paragraph" w:styleId="Heading5">
    <w:name w:val="heading 5"/>
    <w:basedOn w:val="Normal"/>
    <w:next w:val="Normal"/>
    <w:link w:val="Heading5Char"/>
    <w:uiPriority w:val="99"/>
    <w:qFormat/>
    <w:pPr>
      <w:outlineLvl w:val="4"/>
    </w:pPr>
    <w:rPr>
      <w:color w:val="000000"/>
      <w:sz w:val="20"/>
      <w:szCs w:val="20"/>
      <w:shd w:val="clear" w:color="auto" w:fill="FFFFFF"/>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shd w:val="clear" w:color="auto" w:fill="FFFFFF"/>
      <w:tabs>
        <w:tab w:val="center" w:pos="4252"/>
        <w:tab w:val="right" w:pos="8504"/>
      </w:tabs>
      <w:jc w:val="both"/>
    </w:pPr>
    <w:rPr>
      <w:rFonts w:ascii="MS PMincho" w:eastAsia="MS PMincho" w:cs="MS PMincho"/>
      <w:sz w:val="21"/>
      <w:szCs w:val="21"/>
    </w:rPr>
  </w:style>
  <w:style w:type="character" w:customStyle="1" w:styleId="HeaderChar">
    <w:name w:val="Header Char"/>
    <w:basedOn w:val="DefaultParagraphFont"/>
    <w:link w:val="Header"/>
    <w:uiPriority w:val="99"/>
  </w:style>
  <w:style w:type="paragraph" w:styleId="Footer">
    <w:name w:val="footer"/>
    <w:basedOn w:val="Normal"/>
    <w:next w:val="Normal"/>
    <w:link w:val="FooterChar"/>
    <w:uiPriority w:val="99"/>
    <w:pPr>
      <w:shd w:val="clear" w:color="auto" w:fill="FFFFFF"/>
      <w:tabs>
        <w:tab w:val="center" w:pos="4252"/>
        <w:tab w:val="right" w:pos="8504"/>
      </w:tabs>
      <w:jc w:val="both"/>
    </w:pPr>
    <w:rPr>
      <w:rFonts w:ascii="MS PMincho" w:eastAsia="MS PMincho" w:cs="MS PMincho"/>
      <w:sz w:val="21"/>
      <w:szCs w:val="21"/>
    </w:rPr>
  </w:style>
  <w:style w:type="character" w:customStyle="1" w:styleId="FooterChar">
    <w:name w:val="Footer Char"/>
    <w:basedOn w:val="DefaultParagraphFont"/>
    <w:link w:val="Footer"/>
    <w:uiPriority w:val="99"/>
  </w:style>
  <w:style w:type="character" w:customStyle="1" w:styleId="wb">
    <w:name w:val="ƒwƒbƒ_[ (•¶Žš)"/>
    <w:uiPriority w:val="99"/>
    <w:rPr>
      <w:rFonts w:ascii="Century" w:hAnsi="Century" w:cs="Century"/>
      <w:sz w:val="21"/>
      <w:szCs w:val="21"/>
      <w:shd w:val="clear" w:color="auto" w:fill="FFFFFF"/>
    </w:rPr>
  </w:style>
  <w:style w:type="character" w:customStyle="1" w:styleId="tb">
    <w:name w:val="ƒtƒbƒ^[ (•¶Žš)"/>
    <w:uiPriority w:val="99"/>
    <w:rPr>
      <w:rFonts w:ascii="Century" w:hAnsi="Century" w:cs="Century"/>
      <w:sz w:val="21"/>
      <w:szCs w:val="21"/>
      <w:shd w:val="clear" w:color="auto" w:fill="FFFFFF"/>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de-D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val="de-D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val="de-DE"/>
    </w:rPr>
  </w:style>
  <w:style w:type="paragraph" w:customStyle="1" w:styleId="Style">
    <w:name w:val="Style"/>
    <w:next w:val="Normal"/>
    <w:uiPriority w:val="99"/>
    <w:pPr>
      <w:widowControl w:val="0"/>
      <w:autoSpaceDE w:val="0"/>
      <w:autoSpaceDN w:val="0"/>
      <w:adjustRightInd w:val="0"/>
      <w:spacing w:after="0" w:line="240" w:lineRule="auto"/>
    </w:pPr>
    <w:rPr>
      <w:rFonts w:ascii="Arial" w:hAnsi="Arial" w:cs="Arial"/>
      <w:kern w:val="0"/>
      <w:shd w:val="clear" w:color="auto" w:fill="FFFFFF"/>
      <w:lang w:val="de-DE"/>
    </w:rPr>
  </w:style>
  <w:style w:type="paragraph" w:styleId="ListParagraph">
    <w:name w:val="List Paragraph"/>
    <w:basedOn w:val="Normal"/>
    <w:next w:val="Normal"/>
    <w:uiPriority w:val="99"/>
    <w:qFormat/>
    <w:pPr>
      <w:shd w:val="clear" w:color="auto" w:fill="FFFFFF"/>
      <w:ind w:left="720"/>
    </w:pPr>
    <w:rPr>
      <w:rFonts w:ascii="MS PMincho" w:eastAsia="MS PMincho" w:cs="MS PMincho"/>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BODY">
    <w:name w:val="BODY"/>
    <w:next w:val="Normal"/>
    <w:uiPriority w:val="99"/>
    <w:pPr>
      <w:widowControl w:val="0"/>
      <w:shd w:val="clear" w:color="auto" w:fill="FFFFFF"/>
      <w:autoSpaceDE w:val="0"/>
      <w:autoSpaceDN w:val="0"/>
      <w:adjustRightInd w:val="0"/>
      <w:spacing w:after="0" w:line="240" w:lineRule="auto"/>
    </w:pPr>
    <w:rPr>
      <w:rFonts w:ascii="Arial" w:hAnsi="Arial" w:cs="Arial"/>
      <w:kern w:val="0"/>
      <w:lang w:val="de-DE"/>
    </w:rPr>
  </w:style>
  <w:style w:type="paragraph" w:customStyle="1" w:styleId="H1">
    <w:name w:val="H1"/>
    <w:next w:val="Normal"/>
    <w:uiPriority w:val="99"/>
    <w:pPr>
      <w:widowControl w:val="0"/>
      <w:shd w:val="clear" w:color="auto" w:fill="FFFFFF"/>
      <w:autoSpaceDE w:val="0"/>
      <w:autoSpaceDN w:val="0"/>
      <w:adjustRightInd w:val="0"/>
      <w:spacing w:before="160" w:after="320" w:line="240" w:lineRule="auto"/>
    </w:pPr>
    <w:rPr>
      <w:rFonts w:ascii="Arial" w:hAnsi="Arial" w:cs="Arial"/>
      <w:b/>
      <w:bCs/>
      <w:kern w:val="0"/>
      <w:sz w:val="48"/>
      <w:szCs w:val="48"/>
      <w:lang w:val="de-DE"/>
    </w:rPr>
  </w:style>
  <w:style w:type="paragraph" w:customStyle="1" w:styleId="H2">
    <w:name w:val="H2"/>
    <w:next w:val="Normal"/>
    <w:uiPriority w:val="99"/>
    <w:pPr>
      <w:widowControl w:val="0"/>
      <w:shd w:val="clear" w:color="auto" w:fill="FFFFFF"/>
      <w:autoSpaceDE w:val="0"/>
      <w:autoSpaceDN w:val="0"/>
      <w:adjustRightInd w:val="0"/>
      <w:spacing w:before="120" w:after="240" w:line="240" w:lineRule="auto"/>
    </w:pPr>
    <w:rPr>
      <w:rFonts w:ascii="Arial" w:hAnsi="Arial" w:cs="Arial"/>
      <w:b/>
      <w:bCs/>
      <w:kern w:val="0"/>
      <w:sz w:val="36"/>
      <w:szCs w:val="36"/>
      <w:lang w:val="de-DE"/>
    </w:rPr>
  </w:style>
  <w:style w:type="paragraph" w:customStyle="1" w:styleId="H3">
    <w:name w:val="H3"/>
    <w:next w:val="Normal"/>
    <w:uiPriority w:val="99"/>
    <w:pPr>
      <w:widowControl w:val="0"/>
      <w:shd w:val="clear" w:color="auto" w:fill="FFFFFF"/>
      <w:autoSpaceDE w:val="0"/>
      <w:autoSpaceDN w:val="0"/>
      <w:adjustRightInd w:val="0"/>
      <w:spacing w:before="93" w:after="186" w:line="240" w:lineRule="auto"/>
    </w:pPr>
    <w:rPr>
      <w:rFonts w:ascii="Arial" w:hAnsi="Arial" w:cs="Arial"/>
      <w:b/>
      <w:bCs/>
      <w:kern w:val="0"/>
      <w:sz w:val="28"/>
      <w:szCs w:val="28"/>
      <w:lang w:val="de-DE"/>
    </w:rPr>
  </w:style>
  <w:style w:type="paragraph" w:customStyle="1" w:styleId="H4">
    <w:name w:val="H4"/>
    <w:next w:val="Normal"/>
    <w:uiPriority w:val="99"/>
    <w:pPr>
      <w:widowControl w:val="0"/>
      <w:shd w:val="clear" w:color="auto" w:fill="FFFFFF"/>
      <w:autoSpaceDE w:val="0"/>
      <w:autoSpaceDN w:val="0"/>
      <w:adjustRightInd w:val="0"/>
      <w:spacing w:before="73" w:after="146" w:line="240" w:lineRule="auto"/>
    </w:pPr>
    <w:rPr>
      <w:rFonts w:ascii="Arial" w:hAnsi="Arial" w:cs="Arial"/>
      <w:b/>
      <w:bCs/>
      <w:kern w:val="0"/>
      <w:sz w:val="22"/>
      <w:szCs w:val="22"/>
      <w:lang w:val="de-DE"/>
    </w:rPr>
  </w:style>
  <w:style w:type="paragraph" w:customStyle="1" w:styleId="H5">
    <w:name w:val="H5"/>
    <w:next w:val="Normal"/>
    <w:uiPriority w:val="99"/>
    <w:pPr>
      <w:widowControl w:val="0"/>
      <w:shd w:val="clear" w:color="auto" w:fill="FFFFFF"/>
      <w:autoSpaceDE w:val="0"/>
      <w:autoSpaceDN w:val="0"/>
      <w:adjustRightInd w:val="0"/>
      <w:spacing w:before="60" w:after="120" w:line="240" w:lineRule="auto"/>
    </w:pPr>
    <w:rPr>
      <w:rFonts w:ascii="Arial" w:hAnsi="Arial" w:cs="Arial"/>
      <w:b/>
      <w:bCs/>
      <w:kern w:val="0"/>
      <w:sz w:val="18"/>
      <w:szCs w:val="18"/>
      <w:lang w:val="de-DE"/>
    </w:rPr>
  </w:style>
  <w:style w:type="paragraph" w:customStyle="1" w:styleId="H6">
    <w:name w:val="H6"/>
    <w:next w:val="Normal"/>
    <w:uiPriority w:val="99"/>
    <w:pPr>
      <w:widowControl w:val="0"/>
      <w:shd w:val="clear" w:color="auto" w:fill="FFFFFF"/>
      <w:autoSpaceDE w:val="0"/>
      <w:autoSpaceDN w:val="0"/>
      <w:adjustRightInd w:val="0"/>
      <w:spacing w:before="46" w:after="93" w:line="240" w:lineRule="auto"/>
    </w:pPr>
    <w:rPr>
      <w:rFonts w:ascii="Arial" w:hAnsi="Arial" w:cs="Arial"/>
      <w:b/>
      <w:bCs/>
      <w:kern w:val="0"/>
      <w:sz w:val="14"/>
      <w:szCs w:val="14"/>
      <w:lang w:val="de-DE"/>
    </w:rPr>
  </w:style>
  <w:style w:type="paragraph" w:customStyle="1" w:styleId="BLOCKQUOTE">
    <w:name w:val="BLOCKQUOTE"/>
    <w:next w:val="Normal"/>
    <w:uiPriority w:val="99"/>
    <w:pPr>
      <w:widowControl w:val="0"/>
      <w:shd w:val="clear" w:color="auto" w:fill="FFFFFF"/>
      <w:autoSpaceDE w:val="0"/>
      <w:autoSpaceDN w:val="0"/>
      <w:adjustRightInd w:val="0"/>
      <w:spacing w:before="120" w:after="120" w:line="240" w:lineRule="auto"/>
      <w:ind w:left="600" w:right="600"/>
    </w:pPr>
    <w:rPr>
      <w:rFonts w:ascii="Arial" w:hAnsi="Arial" w:cs="Arial"/>
      <w:kern w:val="0"/>
      <w:lang w:val="de-DE"/>
    </w:rPr>
  </w:style>
  <w:style w:type="paragraph" w:customStyle="1" w:styleId="PRE">
    <w:name w:val="PRE"/>
    <w:next w:val="Normal"/>
    <w:uiPriority w:val="99"/>
    <w:pPr>
      <w:widowControl w:val="0"/>
      <w:shd w:val="clear" w:color="auto" w:fill="FFFFFF"/>
      <w:autoSpaceDE w:val="0"/>
      <w:autoSpaceDN w:val="0"/>
      <w:adjustRightInd w:val="0"/>
      <w:spacing w:after="0" w:line="240" w:lineRule="auto"/>
    </w:pPr>
    <w:rPr>
      <w:rFonts w:ascii="Courier New" w:hAnsi="Courier New" w:cs="Courier New"/>
      <w:kern w:val="0"/>
      <w:lang w:val="de-DE"/>
    </w:rPr>
  </w:style>
  <w:style w:type="paragraph" w:styleId="Caption">
    <w:name w:val="caption"/>
    <w:basedOn w:val="Normal"/>
    <w:next w:val="Normal"/>
    <w:uiPriority w:val="99"/>
    <w:qFormat/>
    <w:pPr>
      <w:shd w:val="clear" w:color="auto" w:fill="FFFFFF"/>
      <w:jc w:val="center"/>
    </w:pPr>
  </w:style>
  <w:style w:type="paragraph" w:customStyle="1" w:styleId="TH">
    <w:name w:val="TH"/>
    <w:next w:val="Normal"/>
    <w:uiPriority w:val="99"/>
    <w:pPr>
      <w:widowControl w:val="0"/>
      <w:shd w:val="clear" w:color="auto" w:fill="FFFFFF"/>
      <w:autoSpaceDE w:val="0"/>
      <w:autoSpaceDN w:val="0"/>
      <w:adjustRightInd w:val="0"/>
      <w:spacing w:after="0" w:line="240" w:lineRule="auto"/>
      <w:jc w:val="center"/>
    </w:pPr>
    <w:rPr>
      <w:rFonts w:ascii="Arial" w:hAnsi="Arial" w:cs="Arial"/>
      <w:b/>
      <w:bCs/>
      <w:kern w:val="0"/>
      <w:lang w:val="de-DE"/>
    </w:rPr>
  </w:style>
  <w:style w:type="character" w:customStyle="1" w:styleId="A">
    <w:name w:val="A"/>
    <w:uiPriority w:val="99"/>
    <w:rPr>
      <w:color w:val="0000FF"/>
      <w:u w:val="single"/>
    </w:rPr>
  </w:style>
  <w:style w:type="character" w:customStyle="1" w:styleId="B">
    <w:name w:val="B"/>
    <w:uiPriority w:val="99"/>
    <w:rPr>
      <w:b/>
      <w:bCs/>
    </w:rPr>
  </w:style>
  <w:style w:type="character" w:customStyle="1" w:styleId="CODE">
    <w:name w:val="CODE"/>
    <w:uiPriority w:val="99"/>
    <w:rPr>
      <w:rFonts w:ascii="Courier New" w:hAnsi="Courier New" w:cs="Courier New"/>
    </w:rPr>
  </w:style>
  <w:style w:type="character" w:customStyle="1" w:styleId="DEL">
    <w:name w:val="DEL"/>
    <w:uiPriority w:val="99"/>
    <w:rPr>
      <w:strike/>
    </w:rPr>
  </w:style>
  <w:style w:type="character" w:customStyle="1" w:styleId="EM">
    <w:name w:val="EM"/>
    <w:uiPriority w:val="99"/>
    <w:rPr>
      <w:i/>
      <w:iCs/>
    </w:rPr>
  </w:style>
  <w:style w:type="character" w:customStyle="1" w:styleId="I">
    <w:name w:val="I"/>
    <w:uiPriority w:val="99"/>
    <w:rPr>
      <w:i/>
      <w:iCs/>
    </w:rPr>
  </w:style>
  <w:style w:type="character" w:customStyle="1" w:styleId="INS">
    <w:name w:val="INS"/>
    <w:uiPriority w:val="99"/>
    <w:rPr>
      <w:u w:val="single"/>
    </w:rPr>
  </w:style>
  <w:style w:type="character" w:customStyle="1" w:styleId="KBD">
    <w:name w:val="KBD"/>
    <w:uiPriority w:val="99"/>
    <w:rPr>
      <w:rFonts w:ascii="Courier New" w:hAnsi="Courier New" w:cs="Courier New"/>
    </w:rPr>
  </w:style>
  <w:style w:type="character" w:customStyle="1" w:styleId="MARK">
    <w:name w:val="MARK"/>
    <w:uiPriority w:val="99"/>
    <w:rPr>
      <w:shd w:val="clear" w:color="auto" w:fill="FFFF00"/>
    </w:rPr>
  </w:style>
  <w:style w:type="character" w:customStyle="1" w:styleId="S">
    <w:name w:val="S"/>
    <w:uiPriority w:val="99"/>
    <w:rPr>
      <w:strike/>
    </w:rPr>
  </w:style>
  <w:style w:type="character" w:customStyle="1" w:styleId="SAMP">
    <w:name w:val="SAMP"/>
    <w:uiPriority w:val="99"/>
    <w:rPr>
      <w:rFonts w:ascii="Courier New" w:hAnsi="Courier New" w:cs="Courier New"/>
    </w:rPr>
  </w:style>
  <w:style w:type="character" w:customStyle="1" w:styleId="STRIKE">
    <w:name w:val="STRIKE"/>
    <w:uiPriority w:val="99"/>
    <w:rPr>
      <w:strike/>
    </w:rPr>
  </w:style>
  <w:style w:type="character" w:styleId="Strong">
    <w:name w:val="Strong"/>
    <w:basedOn w:val="DefaultParagraphFont"/>
    <w:uiPriority w:val="99"/>
    <w:qFormat/>
    <w:rPr>
      <w:b/>
      <w:bCs/>
    </w:rPr>
  </w:style>
  <w:style w:type="character" w:customStyle="1" w:styleId="TT">
    <w:name w:val="TT"/>
    <w:uiPriority w:val="99"/>
    <w:rPr>
      <w:rFonts w:ascii="Courier New" w:hAnsi="Courier New" w:cs="Courier New"/>
    </w:rPr>
  </w:style>
  <w:style w:type="character" w:customStyle="1" w:styleId="U">
    <w:name w:val="U"/>
    <w:uiPriority w:val="99"/>
    <w:rPr>
      <w:u w:val="single"/>
    </w:rPr>
  </w:style>
  <w:style w:type="paragraph" w:customStyle="1" w:styleId="Normal0">
    <w:name w:val="[Normal]"/>
    <w:next w:val="Normal"/>
    <w:uiPriority w:val="99"/>
    <w:pPr>
      <w:widowControl w:val="0"/>
      <w:autoSpaceDE w:val="0"/>
      <w:autoSpaceDN w:val="0"/>
      <w:adjustRightInd w:val="0"/>
      <w:spacing w:after="0" w:line="240" w:lineRule="auto"/>
    </w:pPr>
    <w:rPr>
      <w:rFonts w:ascii="Arial" w:hAnsi="Arial" w:cs="Arial"/>
      <w:kern w:val="0"/>
      <w:lang w:val="de-DE"/>
    </w:rPr>
  </w:style>
  <w:style w:type="character" w:customStyle="1" w:styleId="Heading4Char">
    <w:name w:val="Heading 4 Char"/>
    <w:basedOn w:val="DefaultParagraphFont"/>
    <w:link w:val="Heading4"/>
    <w:uiPriority w:val="9"/>
    <w:semiHidden/>
    <w:rPr>
      <w:b/>
      <w:bCs/>
      <w:kern w:val="0"/>
      <w:sz w:val="28"/>
      <w:szCs w:val="28"/>
      <w:lang w:val="de-DE"/>
    </w:rPr>
  </w:style>
  <w:style w:type="character" w:customStyle="1" w:styleId="Heading5Char">
    <w:name w:val="Heading 5 Char"/>
    <w:basedOn w:val="DefaultParagraphFont"/>
    <w:link w:val="Heading5"/>
    <w:uiPriority w:val="9"/>
    <w:semiHidden/>
    <w:rPr>
      <w:b/>
      <w:bCs/>
      <w:i/>
      <w:iCs/>
      <w:kern w:val="0"/>
      <w:sz w:val="26"/>
      <w:szCs w:val="26"/>
      <w:lang w:val="de-DE"/>
    </w:rPr>
  </w:style>
  <w:style w:type="character" w:customStyle="1" w:styleId="a0">
    <w:name w:val="ヘッダー (文字)"/>
    <w:uiPriority w:val="99"/>
    <w:rPr>
      <w:rFonts w:ascii="MS PMincho" w:eastAsia="MS PMincho" w:cs="MS PMincho"/>
      <w:sz w:val="21"/>
      <w:szCs w:val="21"/>
      <w:shd w:val="clear" w:color="auto" w:fill="FFFFFF"/>
    </w:rPr>
  </w:style>
  <w:style w:type="character" w:customStyle="1" w:styleId="a1">
    <w:name w:val="フッター (文字)"/>
    <w:uiPriority w:val="99"/>
    <w:rPr>
      <w:rFonts w:ascii="MS PMincho" w:eastAsia="MS PMincho" w:cs="MS PMincho"/>
      <w:sz w:val="21"/>
      <w:szCs w:val="21"/>
      <w:shd w:val="clear" w:color="auto" w:fill="FFFFFF"/>
    </w:rPr>
  </w:style>
  <w:style w:type="character" w:customStyle="1" w:styleId="a2">
    <w:name w:val="ヘッダー (普÷字)"/>
    <w:uiPriority w:val="99"/>
    <w:rPr>
      <w:sz w:val="21"/>
      <w:szCs w:val="21"/>
      <w:shd w:val="clear" w:color="auto" w:fill="FFFFFF"/>
    </w:rPr>
  </w:style>
  <w:style w:type="character" w:customStyle="1" w:styleId="a3">
    <w:name w:val="フッター (普÷字)"/>
    <w:uiPriority w:val="99"/>
    <w:rPr>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2796</Words>
  <Characters>15940</Characters>
  <Application>Microsoft Office Word</Application>
  <DocSecurity>0</DocSecurity>
  <Lines>132</Lines>
  <Paragraphs>37</Paragraphs>
  <ScaleCrop>false</ScaleCrop>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Roma</dc:creator>
  <cp:keywords/>
  <dc:description/>
  <cp:lastModifiedBy>Shah, Roma</cp:lastModifiedBy>
  <cp:revision>2</cp:revision>
  <dcterms:created xsi:type="dcterms:W3CDTF">2025-10-22T15:58:00Z</dcterms:created>
  <dcterms:modified xsi:type="dcterms:W3CDTF">2025-10-22T15:58:00Z</dcterms:modified>
</cp:coreProperties>
</file>